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9B6BA5" w14:textId="38201B1F" w:rsidR="005576EF" w:rsidRPr="00C63598" w:rsidRDefault="001A51BF">
      <w:pPr>
        <w:rPr>
          <w:b/>
          <w:bCs/>
        </w:rPr>
      </w:pPr>
      <w:r w:rsidRPr="00C63598">
        <w:rPr>
          <w:b/>
          <w:bCs/>
        </w:rPr>
        <w:t xml:space="preserve">Questions avec corrigés </w:t>
      </w:r>
    </w:p>
    <w:p w14:paraId="64EEABDA" w14:textId="77777777" w:rsidR="001A51BF" w:rsidRPr="001A51BF" w:rsidRDefault="001A51BF" w:rsidP="001A51BF">
      <w:pPr>
        <w:numPr>
          <w:ilvl w:val="0"/>
          <w:numId w:val="2"/>
        </w:numPr>
      </w:pPr>
      <w:r w:rsidRPr="001A51BF">
        <w:t xml:space="preserve">D'où est originaire Isaac </w:t>
      </w:r>
      <w:proofErr w:type="spellStart"/>
      <w:r w:rsidRPr="001A51BF">
        <w:t>Carasso</w:t>
      </w:r>
      <w:proofErr w:type="spellEnd"/>
      <w:r w:rsidRPr="001A51BF">
        <w:t xml:space="preserve"> ?</w:t>
      </w:r>
    </w:p>
    <w:p w14:paraId="3343A5E9" w14:textId="77777777" w:rsidR="001A51BF" w:rsidRPr="001A51BF" w:rsidRDefault="001A51BF" w:rsidP="001A51BF">
      <w:pPr>
        <w:numPr>
          <w:ilvl w:val="0"/>
          <w:numId w:val="2"/>
        </w:numPr>
      </w:pPr>
      <w:r w:rsidRPr="001A51BF">
        <w:t xml:space="preserve">Quel produit lance-t-il et où ? Avec quel objectif ? </w:t>
      </w:r>
    </w:p>
    <w:p w14:paraId="45409BB5" w14:textId="77777777" w:rsidR="001A51BF" w:rsidRPr="001A51BF" w:rsidRDefault="001A51BF" w:rsidP="001A51BF">
      <w:pPr>
        <w:numPr>
          <w:ilvl w:val="0"/>
          <w:numId w:val="2"/>
        </w:numPr>
      </w:pPr>
      <w:r w:rsidRPr="001A51BF">
        <w:t xml:space="preserve">Pourquoi appelle-t-il son entreprise Danone ? </w:t>
      </w:r>
    </w:p>
    <w:p w14:paraId="5AA25435" w14:textId="77777777" w:rsidR="001A51BF" w:rsidRPr="001A51BF" w:rsidRDefault="001A51BF" w:rsidP="001A51BF">
      <w:pPr>
        <w:numPr>
          <w:ilvl w:val="0"/>
          <w:numId w:val="2"/>
        </w:numPr>
      </w:pPr>
      <w:r w:rsidRPr="001A51BF">
        <w:t xml:space="preserve">Quelles innovations Daniel apporte-t-il à l'entreprise ? </w:t>
      </w:r>
    </w:p>
    <w:p w14:paraId="20854CD9" w14:textId="42F99EC5" w:rsidR="001A51BF" w:rsidRPr="001A51BF" w:rsidRDefault="001A51BF" w:rsidP="001A51BF">
      <w:pPr>
        <w:numPr>
          <w:ilvl w:val="0"/>
          <w:numId w:val="2"/>
        </w:numPr>
      </w:pPr>
      <w:r w:rsidRPr="001A51BF">
        <w:t xml:space="preserve">Comment </w:t>
      </w:r>
      <w:r w:rsidR="00A12CD4">
        <w:t xml:space="preserve">l’entreprise </w:t>
      </w:r>
      <w:r w:rsidRPr="001A51BF">
        <w:t xml:space="preserve">Danone </w:t>
      </w:r>
      <w:r w:rsidR="00A12CD4">
        <w:t>devient-elle internationale</w:t>
      </w:r>
      <w:r w:rsidRPr="001A51BF">
        <w:t xml:space="preserve"> ?</w:t>
      </w:r>
    </w:p>
    <w:p w14:paraId="70C3ABA3" w14:textId="77777777" w:rsidR="001A51BF" w:rsidRPr="001A51BF" w:rsidRDefault="001A51BF"/>
    <w:p w14:paraId="6CE16FBC" w14:textId="10D3528D" w:rsidR="001A51BF" w:rsidRPr="001A51BF" w:rsidRDefault="001A51BF" w:rsidP="001A51BF">
      <w:pPr>
        <w:jc w:val="both"/>
      </w:pPr>
      <w:r w:rsidRPr="001A51BF">
        <w:t xml:space="preserve">1. Isaac </w:t>
      </w:r>
      <w:proofErr w:type="spellStart"/>
      <w:r w:rsidRPr="001A51BF">
        <w:t>Carasso</w:t>
      </w:r>
      <w:proofErr w:type="spellEnd"/>
      <w:r w:rsidRPr="001A51BF">
        <w:t xml:space="preserve"> est catalan, il vient de Catalogne, une région du nord-est de l’Espagne. Mais il est descendant de juifs séfarades expulsés d’Espagne en 1492. Il a vécu à Salonique, dans l’Empire Ottoman, mais a immigré en Espagne, la terre de ses ancêtres lorsque/quand Salonique est devenue grecque en 1912. </w:t>
      </w:r>
    </w:p>
    <w:p w14:paraId="6840B8BD" w14:textId="247DCDF4" w:rsidR="001A51BF" w:rsidRPr="001A51BF" w:rsidRDefault="001A51BF" w:rsidP="001A51BF">
      <w:pPr>
        <w:jc w:val="both"/>
        <w:rPr>
          <w:b/>
          <w:bCs/>
        </w:rPr>
      </w:pPr>
      <w:r w:rsidRPr="001A51BF">
        <w:rPr>
          <w:b/>
          <w:bCs/>
        </w:rPr>
        <w:t>Séfarades (définition Larousse)</w:t>
      </w:r>
    </w:p>
    <w:p w14:paraId="04CEAFE1" w14:textId="56276276" w:rsidR="001A51BF" w:rsidRPr="001A51BF" w:rsidRDefault="001A51BF" w:rsidP="001A51BF">
      <w:pPr>
        <w:jc w:val="both"/>
      </w:pPr>
      <w:r w:rsidRPr="001A51BF">
        <w:t>« </w:t>
      </w:r>
      <w:r w:rsidRPr="001A51BF">
        <w:t>Juifs originaires du pourtour méditerranéen, par distinction avec les </w:t>
      </w:r>
      <w:hyperlink r:id="rId7" w:history="1">
        <w:r w:rsidRPr="001A51BF">
          <w:rPr>
            <w:rStyle w:val="Hyperlink"/>
            <w:b/>
            <w:bCs/>
          </w:rPr>
          <w:t>Ashkénazes</w:t>
        </w:r>
      </w:hyperlink>
      <w:r w:rsidRPr="001A51BF">
        <w:t>.</w:t>
      </w:r>
    </w:p>
    <w:p w14:paraId="083DF97F" w14:textId="560E6087" w:rsidR="001A51BF" w:rsidRDefault="001A51BF" w:rsidP="001A51BF">
      <w:pPr>
        <w:jc w:val="both"/>
      </w:pPr>
      <w:r w:rsidRPr="001A51BF">
        <w:t>Le terme de « séfarade », appliqué à toutes les populations juives du Moyen-Orient et d'Afrique, désigne, à proprement parler, les descendants des réfugiés d'Espagne et du Portugal qui, au cours du </w:t>
      </w:r>
      <w:proofErr w:type="spellStart"/>
      <w:r w:rsidRPr="001A51BF">
        <w:t>xv</w:t>
      </w:r>
      <w:r w:rsidRPr="001A51BF">
        <w:rPr>
          <w:vertAlign w:val="superscript"/>
        </w:rPr>
        <w:t>e</w:t>
      </w:r>
      <w:proofErr w:type="spellEnd"/>
      <w:r w:rsidRPr="001A51BF">
        <w:t> s., furent contraints par la persécution de quitter la péninsule Ibérique ; il s'installèrent dans l'Empire ottoman, en Afrique du Nord, en Italie et, plus tard, en France, dans les pays anglo-saxons et en Amérique. Ils ont joué un rôle important dans le développement du commerce international. Leur langue était le </w:t>
      </w:r>
      <w:hyperlink r:id="rId8" w:history="1">
        <w:r w:rsidRPr="001A51BF">
          <w:rPr>
            <w:rStyle w:val="Hyperlink"/>
            <w:b/>
            <w:bCs/>
          </w:rPr>
          <w:t>ladino</w:t>
        </w:r>
      </w:hyperlink>
      <w:r w:rsidRPr="001A51BF">
        <w:t>.</w:t>
      </w:r>
      <w:r>
        <w:t> »</w:t>
      </w:r>
    </w:p>
    <w:p w14:paraId="53666FDC" w14:textId="5AF688C6" w:rsidR="001A51BF" w:rsidRPr="001A51BF" w:rsidRDefault="001A51BF" w:rsidP="001A51BF">
      <w:pPr>
        <w:jc w:val="both"/>
      </w:pPr>
      <w:r>
        <w:rPr>
          <w:lang w:bidi="he-IL"/>
        </w:rPr>
        <w:t xml:space="preserve">En hébreu, Espagne se dit </w:t>
      </w:r>
      <w:r w:rsidRPr="001A51BF">
        <w:rPr>
          <w:rtl/>
          <w:lang w:bidi="he-IL"/>
        </w:rPr>
        <w:t>ספרד</w:t>
      </w:r>
      <w:r>
        <w:rPr>
          <w:lang w:bidi="he-IL"/>
        </w:rPr>
        <w:t xml:space="preserve"> (</w:t>
      </w:r>
      <w:proofErr w:type="spellStart"/>
      <w:r>
        <w:rPr>
          <w:lang w:bidi="he-IL"/>
        </w:rPr>
        <w:t>sefarad</w:t>
      </w:r>
      <w:proofErr w:type="spellEnd"/>
      <w:r>
        <w:rPr>
          <w:lang w:bidi="he-IL"/>
        </w:rPr>
        <w:t>)</w:t>
      </w:r>
    </w:p>
    <w:p w14:paraId="65E8AD78" w14:textId="22110AF0" w:rsidR="001A51BF" w:rsidRDefault="001A51BF" w:rsidP="001A51BF">
      <w:pPr>
        <w:jc w:val="both"/>
      </w:pPr>
      <w:r w:rsidRPr="001A51BF">
        <w:t xml:space="preserve">2. Il lance un </w:t>
      </w:r>
      <w:r w:rsidR="00B84DB3" w:rsidRPr="001A51BF">
        <w:t>yogourt</w:t>
      </w:r>
      <w:r w:rsidRPr="001A51BF">
        <w:t>. Il souhaitait/voulait lutter contre la dysenterie, une maladie de l’intestin fréquente en Espagne. Dans les Balkans</w:t>
      </w:r>
      <w:r w:rsidR="00B84DB3">
        <w:t xml:space="preserve">, le yahourt est populaire et réputé pour ses vertus (= ses qualités) digestives. En revanche (= opposition), il était inconnu en Espagne. </w:t>
      </w:r>
    </w:p>
    <w:p w14:paraId="0378F1E5" w14:textId="5F81E82D" w:rsidR="00B84DB3" w:rsidRPr="001A51BF" w:rsidRDefault="00B84DB3" w:rsidP="001A51BF">
      <w:pPr>
        <w:jc w:val="both"/>
      </w:pPr>
      <w:r>
        <w:t xml:space="preserve">3. Le fils d’Isaac s’appelait Daniel, </w:t>
      </w:r>
      <w:proofErr w:type="spellStart"/>
      <w:r>
        <w:t>Danon</w:t>
      </w:r>
      <w:proofErr w:type="spellEnd"/>
      <w:r>
        <w:t xml:space="preserve"> étant le diminutif en catalan (= langue parlée en Catalogne). Mais il était interdit d’utiliser un nom propre comme marque, donc il ajoute un « e » au nom. </w:t>
      </w:r>
    </w:p>
    <w:p w14:paraId="33E97A94" w14:textId="53B6D41B" w:rsidR="001A51BF" w:rsidRDefault="00A12CD4" w:rsidP="001A51BF">
      <w:pPr>
        <w:jc w:val="both"/>
      </w:pPr>
      <w:r>
        <w:t>4. Il part à Paris, pour se démarquer de son père. Il introduit une dimension de plaisir à la consommation du yahourt, en plus des arguments traditionnels liés aux vertus du produit pour la santé. Du coup, il démarche les crémeries, en plus des pharmacies où le yahourt était traditionnellement vendu. Le succès est fulgurant</w:t>
      </w:r>
      <w:r w:rsidR="00C63598">
        <w:t xml:space="preserve"> (= rapide et éclatant)</w:t>
      </w:r>
      <w:r>
        <w:t xml:space="preserve">. </w:t>
      </w:r>
    </w:p>
    <w:p w14:paraId="73BB60FC" w14:textId="77777777" w:rsidR="007B01C5" w:rsidRDefault="007B01C5" w:rsidP="001A51BF">
      <w:pPr>
        <w:jc w:val="both"/>
      </w:pPr>
    </w:p>
    <w:p w14:paraId="58F2756D" w14:textId="77777777" w:rsidR="007B01C5" w:rsidRDefault="007B01C5" w:rsidP="001A51BF">
      <w:pPr>
        <w:jc w:val="both"/>
      </w:pPr>
    </w:p>
    <w:p w14:paraId="00275190" w14:textId="76849FC6" w:rsidR="00C63598" w:rsidRDefault="00C63598" w:rsidP="001A51BF">
      <w:pPr>
        <w:jc w:val="both"/>
      </w:pPr>
      <w:r>
        <w:t xml:space="preserve">5. Pendant l’occupation allemande, Daniel s’exile aux États-Unis où les innovations techniques et commerciales lui permettront d’internationaliser l’entreprise. Il revient en France en 1945. Puis l’entreprise fusionne avec Gervais et BSN. </w:t>
      </w:r>
    </w:p>
    <w:p w14:paraId="7B312933" w14:textId="77777777" w:rsidR="000F16B2" w:rsidRDefault="000F16B2" w:rsidP="001A51BF">
      <w:pPr>
        <w:jc w:val="both"/>
      </w:pPr>
    </w:p>
    <w:p w14:paraId="1EB6330F" w14:textId="53A9F083" w:rsidR="000F16B2" w:rsidRDefault="000F16B2" w:rsidP="001A51BF">
      <w:pPr>
        <w:jc w:val="both"/>
      </w:pPr>
      <w:r>
        <w:t xml:space="preserve">VOCABULAIRE </w:t>
      </w:r>
    </w:p>
    <w:p w14:paraId="52278FE3" w14:textId="77777777" w:rsidR="000F16B2" w:rsidRPr="000F16B2" w:rsidRDefault="000F16B2" w:rsidP="000F16B2">
      <w:pPr>
        <w:jc w:val="both"/>
      </w:pPr>
      <w:r w:rsidRPr="000F16B2">
        <w:rPr>
          <w:b/>
          <w:bCs/>
        </w:rPr>
        <w:t>Corrigé du texte :</w:t>
      </w:r>
    </w:p>
    <w:p w14:paraId="52C7CE88" w14:textId="77777777" w:rsidR="000F16B2" w:rsidRPr="000F16B2" w:rsidRDefault="000F16B2" w:rsidP="000F16B2">
      <w:pPr>
        <w:jc w:val="both"/>
      </w:pPr>
      <w:r w:rsidRPr="000F16B2">
        <w:t xml:space="preserve">Paul, jeune entrepreneur, décide de </w:t>
      </w:r>
      <w:r w:rsidRPr="000F16B2">
        <w:rPr>
          <w:b/>
          <w:bCs/>
        </w:rPr>
        <w:t>(1) se lancer en solo</w:t>
      </w:r>
      <w:r w:rsidRPr="000F16B2">
        <w:t xml:space="preserve"> en créant sa propre entreprise.</w:t>
      </w:r>
      <w:r w:rsidRPr="000F16B2">
        <w:br/>
        <w:t xml:space="preserve">Il commence par </w:t>
      </w:r>
      <w:r w:rsidRPr="000F16B2">
        <w:rPr>
          <w:b/>
          <w:bCs/>
        </w:rPr>
        <w:t>(2) fabriquer un produit</w:t>
      </w:r>
      <w:r w:rsidRPr="000F16B2">
        <w:t xml:space="preserve"> innovant, qu’il a soigneusement </w:t>
      </w:r>
      <w:r w:rsidRPr="000F16B2">
        <w:rPr>
          <w:b/>
          <w:bCs/>
        </w:rPr>
        <w:t>(3) conçu</w:t>
      </w:r>
      <w:r w:rsidRPr="000F16B2">
        <w:t>.</w:t>
      </w:r>
      <w:r w:rsidRPr="000F16B2">
        <w:br/>
        <w:t xml:space="preserve">Pour faire connaître son invention, il doit </w:t>
      </w:r>
      <w:r w:rsidRPr="000F16B2">
        <w:rPr>
          <w:b/>
          <w:bCs/>
        </w:rPr>
        <w:t>(4) commercialiser</w:t>
      </w:r>
      <w:r w:rsidRPr="000F16B2">
        <w:t xml:space="preserve"> le produit et trouver des partenaires pour </w:t>
      </w:r>
      <w:r w:rsidRPr="000F16B2">
        <w:rPr>
          <w:b/>
          <w:bCs/>
        </w:rPr>
        <w:t>(5) le distribuer</w:t>
      </w:r>
      <w:r w:rsidRPr="000F16B2">
        <w:t xml:space="preserve"> rapidement.</w:t>
      </w:r>
    </w:p>
    <w:p w14:paraId="564B13CB" w14:textId="45A83953" w:rsidR="000F16B2" w:rsidRPr="000F16B2" w:rsidRDefault="000F16B2" w:rsidP="000F16B2">
      <w:pPr>
        <w:jc w:val="both"/>
      </w:pPr>
      <w:r w:rsidRPr="000F16B2">
        <w:t xml:space="preserve">Cependant, il rencontre un </w:t>
      </w:r>
      <w:r w:rsidRPr="000F16B2">
        <w:rPr>
          <w:b/>
          <w:bCs/>
        </w:rPr>
        <w:t>(6) manque de notoriété du produit</w:t>
      </w:r>
      <w:r w:rsidRPr="000F16B2">
        <w:t xml:space="preserve"> au début, car son produit est peu connu et son réseau est limité : c’est un problème d'</w:t>
      </w:r>
      <w:r w:rsidRPr="000F16B2">
        <w:rPr>
          <w:b/>
          <w:bCs/>
        </w:rPr>
        <w:t>(7) étroitesse du réseau de distribution</w:t>
      </w:r>
      <w:r w:rsidRPr="000F16B2">
        <w:t>.</w:t>
      </w:r>
      <w:r w:rsidRPr="000F16B2">
        <w:br/>
        <w:t xml:space="preserve">Pour réussir, il doit </w:t>
      </w:r>
      <w:r w:rsidRPr="000F16B2">
        <w:rPr>
          <w:b/>
          <w:bCs/>
        </w:rPr>
        <w:t>(8) mettre en avant des arguments</w:t>
      </w:r>
      <w:r w:rsidRPr="000F16B2">
        <w:t xml:space="preserve"> de bonnes stratégies de communication et </w:t>
      </w:r>
      <w:r w:rsidRPr="000F16B2">
        <w:rPr>
          <w:b/>
          <w:bCs/>
        </w:rPr>
        <w:t>(9) vanter</w:t>
      </w:r>
      <w:r w:rsidRPr="000F16B2">
        <w:t xml:space="preserve"> les qualités de son produit.</w:t>
      </w:r>
      <w:r>
        <w:t xml:space="preserve"> </w:t>
      </w:r>
      <w:r w:rsidRPr="000F16B2">
        <w:t xml:space="preserve">Il </w:t>
      </w:r>
      <w:r w:rsidRPr="000F16B2">
        <w:rPr>
          <w:b/>
          <w:bCs/>
        </w:rPr>
        <w:t>(10) se réclame</w:t>
      </w:r>
      <w:r w:rsidRPr="000F16B2">
        <w:t xml:space="preserve"> de grands inventeurs pour crédibiliser son discours.</w:t>
      </w:r>
    </w:p>
    <w:p w14:paraId="19432B2A" w14:textId="1BE6E487" w:rsidR="000F16B2" w:rsidRPr="000F16B2" w:rsidRDefault="000F16B2" w:rsidP="000F16B2">
      <w:pPr>
        <w:jc w:val="both"/>
      </w:pPr>
      <w:r w:rsidRPr="000F16B2">
        <w:t xml:space="preserve">Après plusieurs mois, son affaire commence à </w:t>
      </w:r>
      <w:r w:rsidRPr="000F16B2">
        <w:rPr>
          <w:b/>
          <w:bCs/>
        </w:rPr>
        <w:t>(11)</w:t>
      </w:r>
      <w:r>
        <w:rPr>
          <w:b/>
          <w:bCs/>
        </w:rPr>
        <w:t xml:space="preserve"> </w:t>
      </w:r>
      <w:r w:rsidRPr="000F16B2">
        <w:rPr>
          <w:b/>
          <w:bCs/>
        </w:rPr>
        <w:t>développer</w:t>
      </w:r>
      <w:r w:rsidRPr="000F16B2">
        <w:t>.</w:t>
      </w:r>
      <w:r w:rsidRPr="000F16B2">
        <w:br/>
        <w:t xml:space="preserve">Il décide alors de </w:t>
      </w:r>
      <w:r w:rsidRPr="000F16B2">
        <w:rPr>
          <w:b/>
          <w:bCs/>
        </w:rPr>
        <w:t>(12) donner une dimension internationale</w:t>
      </w:r>
      <w:r w:rsidRPr="000F16B2">
        <w:t xml:space="preserve"> à son activité.</w:t>
      </w:r>
      <w:r w:rsidRPr="000F16B2">
        <w:br/>
        <w:t xml:space="preserve">Pour cela, il doit </w:t>
      </w:r>
      <w:r w:rsidRPr="000F16B2">
        <w:rPr>
          <w:b/>
          <w:bCs/>
        </w:rPr>
        <w:t>(13) industrialiser</w:t>
      </w:r>
      <w:r w:rsidRPr="000F16B2">
        <w:t xml:space="preserve"> ses processus de production et </w:t>
      </w:r>
      <w:r w:rsidRPr="000F16B2">
        <w:rPr>
          <w:b/>
          <w:bCs/>
        </w:rPr>
        <w:t>(14) apporter des transformations</w:t>
      </w:r>
      <w:r w:rsidRPr="000F16B2">
        <w:t xml:space="preserve"> à ses produits pour répondre aux normes internationales.</w:t>
      </w:r>
    </w:p>
    <w:p w14:paraId="583869C0" w14:textId="77777777" w:rsidR="000F16B2" w:rsidRDefault="000F16B2" w:rsidP="000F16B2">
      <w:pPr>
        <w:jc w:val="both"/>
      </w:pPr>
      <w:r w:rsidRPr="000F16B2">
        <w:t xml:space="preserve">Grâce au </w:t>
      </w:r>
      <w:r w:rsidRPr="000F16B2">
        <w:rPr>
          <w:b/>
          <w:bCs/>
        </w:rPr>
        <w:t>(15) rachat</w:t>
      </w:r>
      <w:r w:rsidRPr="000F16B2">
        <w:t xml:space="preserve"> d'une entreprise locale, il parvient à </w:t>
      </w:r>
      <w:r w:rsidRPr="000F16B2">
        <w:rPr>
          <w:b/>
          <w:bCs/>
        </w:rPr>
        <w:t>(16) transformer son entreprise</w:t>
      </w:r>
      <w:r w:rsidRPr="000F16B2">
        <w:t xml:space="preserve"> en acteur important du marché.</w:t>
      </w:r>
    </w:p>
    <w:p w14:paraId="40DBAA9F" w14:textId="073DC185" w:rsidR="000F16B2" w:rsidRPr="000F16B2" w:rsidRDefault="000F16B2" w:rsidP="000F16B2">
      <w:pPr>
        <w:jc w:val="both"/>
      </w:pPr>
      <w:r w:rsidRPr="000F16B2">
        <w:t xml:space="preserve">Il dépose sa marque dans </w:t>
      </w:r>
      <w:r w:rsidRPr="000F16B2">
        <w:rPr>
          <w:b/>
          <w:bCs/>
        </w:rPr>
        <w:t>(17) le registre des marques</w:t>
      </w:r>
      <w:r w:rsidRPr="000F16B2">
        <w:t xml:space="preserve"> pour protéger son innovation et </w:t>
      </w:r>
      <w:r w:rsidRPr="000F16B2">
        <w:rPr>
          <w:b/>
          <w:bCs/>
        </w:rPr>
        <w:t>(18) achever de</w:t>
      </w:r>
      <w:r w:rsidRPr="000F16B2">
        <w:t xml:space="preserve"> consolider sa position.</w:t>
      </w:r>
    </w:p>
    <w:p w14:paraId="462D70BA" w14:textId="77777777" w:rsidR="000F16B2" w:rsidRPr="000F16B2" w:rsidRDefault="000F16B2" w:rsidP="000F16B2">
      <w:pPr>
        <w:jc w:val="both"/>
      </w:pPr>
      <w:r w:rsidRPr="000F16B2">
        <w:t xml:space="preserve">Finalement, son entreprise devient </w:t>
      </w:r>
      <w:r w:rsidRPr="000F16B2">
        <w:rPr>
          <w:b/>
          <w:bCs/>
        </w:rPr>
        <w:t>(19) leader mondial</w:t>
      </w:r>
      <w:r w:rsidRPr="000F16B2">
        <w:t xml:space="preserve"> dans son secteur.</w:t>
      </w:r>
      <w:r w:rsidRPr="000F16B2">
        <w:br/>
        <w:t xml:space="preserve">Il a su </w:t>
      </w:r>
      <w:r w:rsidRPr="000F16B2">
        <w:rPr>
          <w:b/>
          <w:bCs/>
        </w:rPr>
        <w:t>(20) transformer l’essai</w:t>
      </w:r>
      <w:r w:rsidRPr="000F16B2">
        <w:t xml:space="preserve"> en transformant une idée simple en </w:t>
      </w:r>
      <w:r w:rsidRPr="000F16B2">
        <w:rPr>
          <w:b/>
          <w:bCs/>
        </w:rPr>
        <w:t>(21) une entreprise florissante</w:t>
      </w:r>
      <w:r w:rsidRPr="000F16B2">
        <w:t>.</w:t>
      </w:r>
    </w:p>
    <w:p w14:paraId="7F5EE5E7" w14:textId="77777777" w:rsidR="000F16B2" w:rsidRDefault="000F16B2" w:rsidP="001A51BF">
      <w:pPr>
        <w:jc w:val="both"/>
      </w:pPr>
    </w:p>
    <w:p w14:paraId="4CED0DF7" w14:textId="77777777" w:rsidR="000F16B2" w:rsidRDefault="000F16B2" w:rsidP="001A51BF">
      <w:pPr>
        <w:jc w:val="both"/>
      </w:pPr>
    </w:p>
    <w:p w14:paraId="7CA9C905" w14:textId="77777777" w:rsidR="000F16B2" w:rsidRDefault="000F16B2" w:rsidP="001A51BF">
      <w:pPr>
        <w:jc w:val="both"/>
      </w:pPr>
    </w:p>
    <w:p w14:paraId="2C4E5668" w14:textId="77777777" w:rsidR="000F16B2" w:rsidRDefault="000F16B2" w:rsidP="001A51BF">
      <w:pPr>
        <w:jc w:val="both"/>
      </w:pPr>
    </w:p>
    <w:p w14:paraId="5B911225" w14:textId="77777777" w:rsidR="00182634" w:rsidRDefault="00182634" w:rsidP="00182634">
      <w:pPr>
        <w:jc w:val="both"/>
        <w:rPr>
          <w:rFonts w:ascii="Segoe UI Emoji" w:hAnsi="Segoe UI Emoji" w:cs="Segoe UI Emoji"/>
          <w:b/>
          <w:bCs/>
          <w:lang w:val="en-US"/>
        </w:rPr>
      </w:pPr>
    </w:p>
    <w:p w14:paraId="0E3E0A6A" w14:textId="2F369223" w:rsidR="00182634" w:rsidRPr="00182634" w:rsidRDefault="00182634" w:rsidP="00182634">
      <w:pPr>
        <w:jc w:val="both"/>
        <w:rPr>
          <w:b/>
          <w:bCs/>
        </w:rPr>
      </w:pPr>
      <w:r w:rsidRPr="00182634">
        <w:rPr>
          <w:rFonts w:ascii="Segoe UI Emoji" w:hAnsi="Segoe UI Emoji" w:cs="Segoe UI Emoji"/>
          <w:b/>
          <w:bCs/>
          <w:lang w:val="en-US"/>
        </w:rPr>
        <w:t>📚</w:t>
      </w:r>
      <w:r w:rsidRPr="00182634">
        <w:rPr>
          <w:b/>
          <w:bCs/>
        </w:rPr>
        <w:t xml:space="preserve"> Fiche de vocabulaire – Entreprendre et développer une entreprise (niveau </w:t>
      </w:r>
      <w:r>
        <w:rPr>
          <w:b/>
          <w:bCs/>
        </w:rPr>
        <w:t>B</w:t>
      </w:r>
      <w:r w:rsidRPr="00182634">
        <w:rPr>
          <w:b/>
          <w:bCs/>
        </w:rPr>
        <w:t>2)</w:t>
      </w:r>
    </w:p>
    <w:p w14:paraId="7D224505" w14:textId="77777777" w:rsidR="00182634" w:rsidRPr="00182634" w:rsidRDefault="00182634" w:rsidP="00182634">
      <w:pPr>
        <w:jc w:val="both"/>
        <w:rPr>
          <w:b/>
          <w:bCs/>
          <w:lang w:val="en-US"/>
        </w:rPr>
      </w:pPr>
      <w:r w:rsidRPr="00182634">
        <w:rPr>
          <w:rFonts w:ascii="Segoe UI Emoji" w:hAnsi="Segoe UI Emoji" w:cs="Segoe UI Emoji"/>
          <w:b/>
          <w:bCs/>
          <w:lang w:val="en-US"/>
        </w:rPr>
        <w:t>🛠️</w:t>
      </w:r>
      <w:r w:rsidRPr="00182634">
        <w:rPr>
          <w:b/>
          <w:bCs/>
          <w:lang w:val="en-US"/>
        </w:rPr>
        <w:t xml:space="preserve"> Verbes et expressions </w:t>
      </w:r>
      <w:proofErr w:type="spellStart"/>
      <w:r w:rsidRPr="00182634">
        <w:rPr>
          <w:b/>
          <w:bCs/>
          <w:lang w:val="en-US"/>
        </w:rPr>
        <w:t>d'action</w:t>
      </w:r>
      <w:proofErr w:type="spellEnd"/>
    </w:p>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4A0" w:firstRow="1" w:lastRow="0" w:firstColumn="1" w:lastColumn="0" w:noHBand="0" w:noVBand="1"/>
      </w:tblPr>
      <w:tblGrid>
        <w:gridCol w:w="4320"/>
        <w:gridCol w:w="4320"/>
      </w:tblGrid>
      <w:tr w:rsidR="00182634" w:rsidRPr="00182634" w14:paraId="3627B6CE"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26BEB9B8" w14:textId="77777777" w:rsidR="00182634" w:rsidRPr="00182634" w:rsidRDefault="00182634" w:rsidP="00182634">
            <w:pPr>
              <w:jc w:val="both"/>
              <w:rPr>
                <w:lang w:val="en-US"/>
              </w:rPr>
            </w:pPr>
            <w:proofErr w:type="spellStart"/>
            <w:r w:rsidRPr="00182634">
              <w:rPr>
                <w:lang w:val="en-US"/>
              </w:rPr>
              <w:t>Verbe</w:t>
            </w:r>
            <w:proofErr w:type="spellEnd"/>
            <w:r w:rsidRPr="00182634">
              <w:rPr>
                <w:lang w:val="en-US"/>
              </w:rPr>
              <w:t xml:space="preserve"> / Expression</w:t>
            </w:r>
          </w:p>
        </w:tc>
        <w:tc>
          <w:tcPr>
            <w:tcW w:w="4320" w:type="dxa"/>
            <w:tcBorders>
              <w:top w:val="single" w:sz="12" w:space="0" w:color="000000"/>
              <w:left w:val="single" w:sz="12" w:space="0" w:color="000000"/>
              <w:bottom w:val="single" w:sz="12" w:space="0" w:color="000000"/>
              <w:right w:val="single" w:sz="12" w:space="0" w:color="000000"/>
            </w:tcBorders>
            <w:hideMark/>
          </w:tcPr>
          <w:p w14:paraId="7DE786B5" w14:textId="77777777" w:rsidR="00182634" w:rsidRPr="00182634" w:rsidRDefault="00182634" w:rsidP="00182634">
            <w:pPr>
              <w:jc w:val="both"/>
              <w:rPr>
                <w:lang w:val="en-US"/>
              </w:rPr>
            </w:pPr>
            <w:r w:rsidRPr="00182634">
              <w:rPr>
                <w:lang w:val="en-US"/>
              </w:rPr>
              <w:t xml:space="preserve">Signification </w:t>
            </w:r>
            <w:proofErr w:type="spellStart"/>
            <w:r w:rsidRPr="00182634">
              <w:rPr>
                <w:lang w:val="en-US"/>
              </w:rPr>
              <w:t>simplifiée</w:t>
            </w:r>
            <w:proofErr w:type="spellEnd"/>
          </w:p>
        </w:tc>
      </w:tr>
      <w:tr w:rsidR="00182634" w:rsidRPr="00182634" w14:paraId="1C3AAE84"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2C9CC9CA" w14:textId="77777777" w:rsidR="00182634" w:rsidRPr="00182634" w:rsidRDefault="00182634" w:rsidP="00182634">
            <w:pPr>
              <w:jc w:val="both"/>
              <w:rPr>
                <w:lang w:val="en-US"/>
              </w:rPr>
            </w:pPr>
            <w:proofErr w:type="spellStart"/>
            <w:r w:rsidRPr="00182634">
              <w:rPr>
                <w:lang w:val="en-US"/>
              </w:rPr>
              <w:t>fabriquer</w:t>
            </w:r>
            <w:proofErr w:type="spellEnd"/>
            <w:r w:rsidRPr="00182634">
              <w:rPr>
                <w:lang w:val="en-US"/>
              </w:rPr>
              <w:t xml:space="preserve"> un </w:t>
            </w:r>
            <w:proofErr w:type="spellStart"/>
            <w:r w:rsidRPr="00182634">
              <w:rPr>
                <w:lang w:val="en-US"/>
              </w:rPr>
              <w:t>produit</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15F612C4" w14:textId="77777777" w:rsidR="00182634" w:rsidRPr="00182634" w:rsidRDefault="00182634" w:rsidP="00182634">
            <w:pPr>
              <w:jc w:val="both"/>
              <w:rPr>
                <w:lang w:val="en-US"/>
              </w:rPr>
            </w:pPr>
            <w:proofErr w:type="spellStart"/>
            <w:r w:rsidRPr="00182634">
              <w:rPr>
                <w:lang w:val="en-US"/>
              </w:rPr>
              <w:t>construire</w:t>
            </w:r>
            <w:proofErr w:type="spellEnd"/>
            <w:r w:rsidRPr="00182634">
              <w:rPr>
                <w:lang w:val="en-US"/>
              </w:rPr>
              <w:t xml:space="preserve">, </w:t>
            </w:r>
            <w:proofErr w:type="spellStart"/>
            <w:r w:rsidRPr="00182634">
              <w:rPr>
                <w:lang w:val="en-US"/>
              </w:rPr>
              <w:t>produire</w:t>
            </w:r>
            <w:proofErr w:type="spellEnd"/>
            <w:r w:rsidRPr="00182634">
              <w:rPr>
                <w:lang w:val="en-US"/>
              </w:rPr>
              <w:t xml:space="preserve"> un </w:t>
            </w:r>
            <w:proofErr w:type="spellStart"/>
            <w:r w:rsidRPr="00182634">
              <w:rPr>
                <w:lang w:val="en-US"/>
              </w:rPr>
              <w:t>objet</w:t>
            </w:r>
            <w:proofErr w:type="spellEnd"/>
          </w:p>
        </w:tc>
      </w:tr>
      <w:tr w:rsidR="00182634" w:rsidRPr="00182634" w14:paraId="0A16CB43"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1245B21B" w14:textId="77777777" w:rsidR="00182634" w:rsidRPr="00182634" w:rsidRDefault="00182634" w:rsidP="00182634">
            <w:pPr>
              <w:jc w:val="both"/>
              <w:rPr>
                <w:lang w:val="en-US"/>
              </w:rPr>
            </w:pPr>
            <w:proofErr w:type="spellStart"/>
            <w:r w:rsidRPr="00182634">
              <w:rPr>
                <w:lang w:val="en-US"/>
              </w:rPr>
              <w:t>distribuer</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16CE7979" w14:textId="77777777" w:rsidR="00182634" w:rsidRPr="00182634" w:rsidRDefault="00182634" w:rsidP="00182634">
            <w:pPr>
              <w:jc w:val="both"/>
            </w:pPr>
            <w:r w:rsidRPr="00182634">
              <w:t>envoyer un produit aux magasins ou aux clients</w:t>
            </w:r>
          </w:p>
        </w:tc>
      </w:tr>
      <w:tr w:rsidR="00182634" w:rsidRPr="00182634" w14:paraId="088A5A01"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27807493" w14:textId="77777777" w:rsidR="00182634" w:rsidRPr="00182634" w:rsidRDefault="00182634" w:rsidP="00182634">
            <w:pPr>
              <w:jc w:val="both"/>
              <w:rPr>
                <w:lang w:val="en-US"/>
              </w:rPr>
            </w:pPr>
            <w:proofErr w:type="spellStart"/>
            <w:r w:rsidRPr="00182634">
              <w:rPr>
                <w:lang w:val="en-US"/>
              </w:rPr>
              <w:t>développer</w:t>
            </w:r>
            <w:proofErr w:type="spellEnd"/>
            <w:r w:rsidRPr="00182634">
              <w:rPr>
                <w:lang w:val="en-US"/>
              </w:rPr>
              <w:t xml:space="preserve"> </w:t>
            </w:r>
            <w:proofErr w:type="spellStart"/>
            <w:r w:rsidRPr="00182634">
              <w:rPr>
                <w:lang w:val="en-US"/>
              </w:rPr>
              <w:t>une</w:t>
            </w:r>
            <w:proofErr w:type="spellEnd"/>
            <w:r w:rsidRPr="00182634">
              <w:rPr>
                <w:lang w:val="en-US"/>
              </w:rPr>
              <w:t xml:space="preserve"> affaire</w:t>
            </w:r>
          </w:p>
        </w:tc>
        <w:tc>
          <w:tcPr>
            <w:tcW w:w="4320" w:type="dxa"/>
            <w:tcBorders>
              <w:top w:val="single" w:sz="12" w:space="0" w:color="000000"/>
              <w:left w:val="single" w:sz="12" w:space="0" w:color="000000"/>
              <w:bottom w:val="single" w:sz="12" w:space="0" w:color="000000"/>
              <w:right w:val="single" w:sz="12" w:space="0" w:color="000000"/>
            </w:tcBorders>
            <w:hideMark/>
          </w:tcPr>
          <w:p w14:paraId="0604FDD4" w14:textId="77777777" w:rsidR="00182634" w:rsidRPr="00182634" w:rsidRDefault="00182634" w:rsidP="00182634">
            <w:pPr>
              <w:jc w:val="both"/>
              <w:rPr>
                <w:lang w:val="en-US"/>
              </w:rPr>
            </w:pPr>
            <w:r w:rsidRPr="00182634">
              <w:rPr>
                <w:lang w:val="en-US"/>
              </w:rPr>
              <w:t xml:space="preserve">faire </w:t>
            </w:r>
            <w:proofErr w:type="spellStart"/>
            <w:r w:rsidRPr="00182634">
              <w:rPr>
                <w:lang w:val="en-US"/>
              </w:rPr>
              <w:t>grandir</w:t>
            </w:r>
            <w:proofErr w:type="spellEnd"/>
            <w:r w:rsidRPr="00182634">
              <w:rPr>
                <w:lang w:val="en-US"/>
              </w:rPr>
              <w:t xml:space="preserve"> </w:t>
            </w:r>
            <w:proofErr w:type="spellStart"/>
            <w:r w:rsidRPr="00182634">
              <w:rPr>
                <w:lang w:val="en-US"/>
              </w:rPr>
              <w:t>une</w:t>
            </w:r>
            <w:proofErr w:type="spellEnd"/>
            <w:r w:rsidRPr="00182634">
              <w:rPr>
                <w:lang w:val="en-US"/>
              </w:rPr>
              <w:t xml:space="preserve"> </w:t>
            </w:r>
            <w:proofErr w:type="spellStart"/>
            <w:r w:rsidRPr="00182634">
              <w:rPr>
                <w:lang w:val="en-US"/>
              </w:rPr>
              <w:t>entreprise</w:t>
            </w:r>
            <w:proofErr w:type="spellEnd"/>
          </w:p>
        </w:tc>
      </w:tr>
      <w:tr w:rsidR="00182634" w:rsidRPr="00182634" w14:paraId="16163ECA"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3EAB7D61" w14:textId="77777777" w:rsidR="00182634" w:rsidRPr="00182634" w:rsidRDefault="00182634" w:rsidP="00182634">
            <w:pPr>
              <w:jc w:val="both"/>
              <w:rPr>
                <w:lang w:val="en-US"/>
              </w:rPr>
            </w:pPr>
            <w:r w:rsidRPr="00182634">
              <w:rPr>
                <w:lang w:val="en-US"/>
              </w:rPr>
              <w:t xml:space="preserve">donner </w:t>
            </w:r>
            <w:proofErr w:type="spellStart"/>
            <w:r w:rsidRPr="00182634">
              <w:rPr>
                <w:lang w:val="en-US"/>
              </w:rPr>
              <w:t>une</w:t>
            </w:r>
            <w:proofErr w:type="spellEnd"/>
            <w:r w:rsidRPr="00182634">
              <w:rPr>
                <w:lang w:val="en-US"/>
              </w:rPr>
              <w:t xml:space="preserve"> dimension </w:t>
            </w:r>
            <w:proofErr w:type="spellStart"/>
            <w:r w:rsidRPr="00182634">
              <w:rPr>
                <w:lang w:val="en-US"/>
              </w:rPr>
              <w:t>internationale</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53F5C1BC" w14:textId="77777777" w:rsidR="00182634" w:rsidRPr="00182634" w:rsidRDefault="00182634" w:rsidP="00182634">
            <w:pPr>
              <w:jc w:val="both"/>
              <w:rPr>
                <w:lang w:val="en-US"/>
              </w:rPr>
            </w:pPr>
            <w:proofErr w:type="spellStart"/>
            <w:r w:rsidRPr="00182634">
              <w:rPr>
                <w:lang w:val="en-US"/>
              </w:rPr>
              <w:t>vendre</w:t>
            </w:r>
            <w:proofErr w:type="spellEnd"/>
            <w:r w:rsidRPr="00182634">
              <w:rPr>
                <w:lang w:val="en-US"/>
              </w:rPr>
              <w:t xml:space="preserve"> dans </w:t>
            </w:r>
            <w:proofErr w:type="spellStart"/>
            <w:r w:rsidRPr="00182634">
              <w:rPr>
                <w:lang w:val="en-US"/>
              </w:rPr>
              <w:t>plusieurs</w:t>
            </w:r>
            <w:proofErr w:type="spellEnd"/>
            <w:r w:rsidRPr="00182634">
              <w:rPr>
                <w:lang w:val="en-US"/>
              </w:rPr>
              <w:t xml:space="preserve"> pays</w:t>
            </w:r>
          </w:p>
        </w:tc>
      </w:tr>
      <w:tr w:rsidR="00182634" w:rsidRPr="00182634" w14:paraId="6AE7DE41"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6E7377AA" w14:textId="77777777" w:rsidR="00182634" w:rsidRPr="00182634" w:rsidRDefault="00182634" w:rsidP="00182634">
            <w:pPr>
              <w:jc w:val="both"/>
              <w:rPr>
                <w:lang w:val="en-US"/>
              </w:rPr>
            </w:pPr>
            <w:r w:rsidRPr="00182634">
              <w:rPr>
                <w:lang w:val="en-US"/>
              </w:rPr>
              <w:t xml:space="preserve">lancer </w:t>
            </w:r>
            <w:proofErr w:type="spellStart"/>
            <w:r w:rsidRPr="00182634">
              <w:rPr>
                <w:lang w:val="en-US"/>
              </w:rPr>
              <w:t>une</w:t>
            </w:r>
            <w:proofErr w:type="spellEnd"/>
            <w:r w:rsidRPr="00182634">
              <w:rPr>
                <w:lang w:val="en-US"/>
              </w:rPr>
              <w:t xml:space="preserve"> </w:t>
            </w:r>
            <w:proofErr w:type="spellStart"/>
            <w:r w:rsidRPr="00182634">
              <w:rPr>
                <w:lang w:val="en-US"/>
              </w:rPr>
              <w:t>activité</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5EC29C02" w14:textId="77777777" w:rsidR="00182634" w:rsidRPr="00182634" w:rsidRDefault="00182634" w:rsidP="00182634">
            <w:pPr>
              <w:jc w:val="both"/>
            </w:pPr>
            <w:r w:rsidRPr="00182634">
              <w:t>commencer un nouveau projet professionnel</w:t>
            </w:r>
          </w:p>
        </w:tc>
      </w:tr>
      <w:tr w:rsidR="00182634" w:rsidRPr="00182634" w14:paraId="653F3FCE"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5C46422C" w14:textId="77777777" w:rsidR="00182634" w:rsidRPr="00182634" w:rsidRDefault="00182634" w:rsidP="00182634">
            <w:pPr>
              <w:jc w:val="both"/>
              <w:rPr>
                <w:lang w:val="en-US"/>
              </w:rPr>
            </w:pPr>
            <w:proofErr w:type="spellStart"/>
            <w:r w:rsidRPr="00182634">
              <w:rPr>
                <w:lang w:val="en-US"/>
              </w:rPr>
              <w:t>commercialiser</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0E6574D1" w14:textId="77777777" w:rsidR="00182634" w:rsidRPr="00182634" w:rsidRDefault="00182634" w:rsidP="00182634">
            <w:pPr>
              <w:jc w:val="both"/>
            </w:pPr>
            <w:r w:rsidRPr="00182634">
              <w:t>vendre un produit sur le marché</w:t>
            </w:r>
          </w:p>
        </w:tc>
      </w:tr>
      <w:tr w:rsidR="00182634" w:rsidRPr="00182634" w14:paraId="76C82F3C"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467F9F6C" w14:textId="77777777" w:rsidR="00182634" w:rsidRPr="00182634" w:rsidRDefault="00182634" w:rsidP="00182634">
            <w:pPr>
              <w:jc w:val="both"/>
              <w:rPr>
                <w:lang w:val="en-US"/>
              </w:rPr>
            </w:pPr>
            <w:proofErr w:type="spellStart"/>
            <w:r w:rsidRPr="00182634">
              <w:rPr>
                <w:lang w:val="en-US"/>
              </w:rPr>
              <w:t>livrer</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2913C70E" w14:textId="77777777" w:rsidR="00182634" w:rsidRPr="00182634" w:rsidRDefault="00182634" w:rsidP="00182634">
            <w:pPr>
              <w:jc w:val="both"/>
            </w:pPr>
            <w:r w:rsidRPr="00182634">
              <w:t>apporter un produit au client</w:t>
            </w:r>
          </w:p>
        </w:tc>
      </w:tr>
      <w:tr w:rsidR="00182634" w:rsidRPr="00182634" w14:paraId="3866F14E"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78C9181D" w14:textId="77777777" w:rsidR="00182634" w:rsidRPr="00182634" w:rsidRDefault="00182634" w:rsidP="00182634">
            <w:pPr>
              <w:jc w:val="both"/>
              <w:rPr>
                <w:lang w:val="en-US"/>
              </w:rPr>
            </w:pPr>
            <w:proofErr w:type="spellStart"/>
            <w:r w:rsidRPr="00182634">
              <w:rPr>
                <w:lang w:val="en-US"/>
              </w:rPr>
              <w:t>s'en</w:t>
            </w:r>
            <w:proofErr w:type="spellEnd"/>
            <w:r w:rsidRPr="00182634">
              <w:rPr>
                <w:lang w:val="en-US"/>
              </w:rPr>
              <w:t xml:space="preserve"> charger</w:t>
            </w:r>
          </w:p>
        </w:tc>
        <w:tc>
          <w:tcPr>
            <w:tcW w:w="4320" w:type="dxa"/>
            <w:tcBorders>
              <w:top w:val="single" w:sz="12" w:space="0" w:color="000000"/>
              <w:left w:val="single" w:sz="12" w:space="0" w:color="000000"/>
              <w:bottom w:val="single" w:sz="12" w:space="0" w:color="000000"/>
              <w:right w:val="single" w:sz="12" w:space="0" w:color="000000"/>
            </w:tcBorders>
            <w:hideMark/>
          </w:tcPr>
          <w:p w14:paraId="55AF1289" w14:textId="77777777" w:rsidR="00182634" w:rsidRPr="00182634" w:rsidRDefault="00182634" w:rsidP="00182634">
            <w:pPr>
              <w:jc w:val="both"/>
              <w:rPr>
                <w:lang w:val="en-US"/>
              </w:rPr>
            </w:pPr>
            <w:proofErr w:type="spellStart"/>
            <w:r w:rsidRPr="00182634">
              <w:rPr>
                <w:lang w:val="en-US"/>
              </w:rPr>
              <w:t>s'occuper</w:t>
            </w:r>
            <w:proofErr w:type="spellEnd"/>
            <w:r w:rsidRPr="00182634">
              <w:rPr>
                <w:lang w:val="en-US"/>
              </w:rPr>
              <w:t xml:space="preserve"> </w:t>
            </w:r>
            <w:proofErr w:type="spellStart"/>
            <w:r w:rsidRPr="00182634">
              <w:rPr>
                <w:lang w:val="en-US"/>
              </w:rPr>
              <w:t>d'une</w:t>
            </w:r>
            <w:proofErr w:type="spellEnd"/>
            <w:r w:rsidRPr="00182634">
              <w:rPr>
                <w:lang w:val="en-US"/>
              </w:rPr>
              <w:t xml:space="preserve"> </w:t>
            </w:r>
            <w:proofErr w:type="spellStart"/>
            <w:r w:rsidRPr="00182634">
              <w:rPr>
                <w:lang w:val="en-US"/>
              </w:rPr>
              <w:t>tâche</w:t>
            </w:r>
            <w:proofErr w:type="spellEnd"/>
          </w:p>
        </w:tc>
      </w:tr>
      <w:tr w:rsidR="00182634" w:rsidRPr="00182634" w14:paraId="547D850E"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60440783" w14:textId="77777777" w:rsidR="00182634" w:rsidRPr="00182634" w:rsidRDefault="00182634" w:rsidP="00182634">
            <w:pPr>
              <w:jc w:val="both"/>
              <w:rPr>
                <w:lang w:val="en-US"/>
              </w:rPr>
            </w:pPr>
            <w:proofErr w:type="spellStart"/>
            <w:r w:rsidRPr="00182634">
              <w:rPr>
                <w:lang w:val="en-US"/>
              </w:rPr>
              <w:t>vendre</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2CE1260D" w14:textId="77777777" w:rsidR="00182634" w:rsidRPr="00182634" w:rsidRDefault="00182634" w:rsidP="00182634">
            <w:pPr>
              <w:jc w:val="both"/>
            </w:pPr>
            <w:r w:rsidRPr="00182634">
              <w:t>échanger un produit contre de l'argent</w:t>
            </w:r>
          </w:p>
        </w:tc>
      </w:tr>
      <w:tr w:rsidR="00182634" w:rsidRPr="00182634" w14:paraId="0F83D65F"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6E665D19" w14:textId="77777777" w:rsidR="00182634" w:rsidRPr="00182634" w:rsidRDefault="00182634" w:rsidP="00182634">
            <w:pPr>
              <w:jc w:val="both"/>
              <w:rPr>
                <w:lang w:val="en-US"/>
              </w:rPr>
            </w:pPr>
            <w:proofErr w:type="spellStart"/>
            <w:r w:rsidRPr="00182634">
              <w:rPr>
                <w:lang w:val="en-US"/>
              </w:rPr>
              <w:t>rayonner</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680E8150" w14:textId="77777777" w:rsidR="00182634" w:rsidRPr="00182634" w:rsidRDefault="00182634" w:rsidP="00182634">
            <w:pPr>
              <w:jc w:val="both"/>
            </w:pPr>
            <w:r w:rsidRPr="00182634">
              <w:t>être connu et reconnu dans plusieurs régions</w:t>
            </w:r>
          </w:p>
        </w:tc>
      </w:tr>
      <w:tr w:rsidR="00182634" w:rsidRPr="00182634" w14:paraId="10D15463"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4FC3BB19" w14:textId="77777777" w:rsidR="00182634" w:rsidRPr="00182634" w:rsidRDefault="00182634" w:rsidP="00182634">
            <w:pPr>
              <w:jc w:val="both"/>
              <w:rPr>
                <w:lang w:val="en-US"/>
              </w:rPr>
            </w:pPr>
            <w:r w:rsidRPr="00182634">
              <w:rPr>
                <w:lang w:val="en-US"/>
              </w:rPr>
              <w:t xml:space="preserve">transformer </w:t>
            </w:r>
            <w:proofErr w:type="spellStart"/>
            <w:r w:rsidRPr="00182634">
              <w:rPr>
                <w:lang w:val="en-US"/>
              </w:rPr>
              <w:t>l'essai</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22ED9DF4" w14:textId="77777777" w:rsidR="00182634" w:rsidRPr="00182634" w:rsidRDefault="00182634" w:rsidP="00182634">
            <w:pPr>
              <w:jc w:val="both"/>
            </w:pPr>
            <w:r w:rsidRPr="00182634">
              <w:t>réussir après un premier succès</w:t>
            </w:r>
          </w:p>
        </w:tc>
      </w:tr>
      <w:tr w:rsidR="00182634" w:rsidRPr="00182634" w14:paraId="662790DA"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499F1D07" w14:textId="77777777" w:rsidR="00182634" w:rsidRPr="00182634" w:rsidRDefault="00182634" w:rsidP="00182634">
            <w:pPr>
              <w:jc w:val="both"/>
            </w:pPr>
            <w:r w:rsidRPr="00182634">
              <w:t>insuffler des valeurs à la société</w:t>
            </w:r>
          </w:p>
        </w:tc>
        <w:tc>
          <w:tcPr>
            <w:tcW w:w="4320" w:type="dxa"/>
            <w:tcBorders>
              <w:top w:val="single" w:sz="12" w:space="0" w:color="000000"/>
              <w:left w:val="single" w:sz="12" w:space="0" w:color="000000"/>
              <w:bottom w:val="single" w:sz="12" w:space="0" w:color="000000"/>
              <w:right w:val="single" w:sz="12" w:space="0" w:color="000000"/>
            </w:tcBorders>
            <w:hideMark/>
          </w:tcPr>
          <w:p w14:paraId="78295ED2" w14:textId="77777777" w:rsidR="00182634" w:rsidRPr="00182634" w:rsidRDefault="00182634" w:rsidP="00182634">
            <w:pPr>
              <w:jc w:val="both"/>
            </w:pPr>
            <w:r w:rsidRPr="00182634">
              <w:t>transmettre des idées importantes à l’entreprise</w:t>
            </w:r>
          </w:p>
        </w:tc>
      </w:tr>
      <w:tr w:rsidR="00182634" w:rsidRPr="00182634" w14:paraId="68A5290C"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16ECF10F" w14:textId="77777777" w:rsidR="00182634" w:rsidRPr="00182634" w:rsidRDefault="00182634" w:rsidP="00182634">
            <w:pPr>
              <w:jc w:val="both"/>
              <w:rPr>
                <w:lang w:val="en-US"/>
              </w:rPr>
            </w:pPr>
            <w:r w:rsidRPr="00182634">
              <w:rPr>
                <w:lang w:val="en-US"/>
              </w:rPr>
              <w:t xml:space="preserve">se lancer </w:t>
            </w:r>
            <w:proofErr w:type="spellStart"/>
            <w:r w:rsidRPr="00182634">
              <w:rPr>
                <w:lang w:val="en-US"/>
              </w:rPr>
              <w:t>en</w:t>
            </w:r>
            <w:proofErr w:type="spellEnd"/>
            <w:r w:rsidRPr="00182634">
              <w:rPr>
                <w:lang w:val="en-US"/>
              </w:rPr>
              <w:t xml:space="preserve"> solo</w:t>
            </w:r>
          </w:p>
        </w:tc>
        <w:tc>
          <w:tcPr>
            <w:tcW w:w="4320" w:type="dxa"/>
            <w:tcBorders>
              <w:top w:val="single" w:sz="12" w:space="0" w:color="000000"/>
              <w:left w:val="single" w:sz="12" w:space="0" w:color="000000"/>
              <w:bottom w:val="single" w:sz="12" w:space="0" w:color="000000"/>
              <w:right w:val="single" w:sz="12" w:space="0" w:color="000000"/>
            </w:tcBorders>
            <w:hideMark/>
          </w:tcPr>
          <w:p w14:paraId="1AE89B93" w14:textId="77777777" w:rsidR="00182634" w:rsidRPr="00182634" w:rsidRDefault="00182634" w:rsidP="00182634">
            <w:pPr>
              <w:jc w:val="both"/>
              <w:rPr>
                <w:lang w:val="en-US"/>
              </w:rPr>
            </w:pPr>
            <w:r w:rsidRPr="00182634">
              <w:rPr>
                <w:lang w:val="en-US"/>
              </w:rPr>
              <w:t xml:space="preserve">commencer seul, sans </w:t>
            </w:r>
            <w:proofErr w:type="spellStart"/>
            <w:r w:rsidRPr="00182634">
              <w:rPr>
                <w:lang w:val="en-US"/>
              </w:rPr>
              <w:t>partenaire</w:t>
            </w:r>
            <w:proofErr w:type="spellEnd"/>
          </w:p>
        </w:tc>
      </w:tr>
      <w:tr w:rsidR="00182634" w:rsidRPr="00182634" w14:paraId="5D938958"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2324989D" w14:textId="77777777" w:rsidR="00182634" w:rsidRPr="00182634" w:rsidRDefault="00182634" w:rsidP="00182634">
            <w:pPr>
              <w:jc w:val="both"/>
            </w:pPr>
            <w:r w:rsidRPr="00182634">
              <w:t>mettre en avant des arguments</w:t>
            </w:r>
          </w:p>
        </w:tc>
        <w:tc>
          <w:tcPr>
            <w:tcW w:w="4320" w:type="dxa"/>
            <w:tcBorders>
              <w:top w:val="single" w:sz="12" w:space="0" w:color="000000"/>
              <w:left w:val="single" w:sz="12" w:space="0" w:color="000000"/>
              <w:bottom w:val="single" w:sz="12" w:space="0" w:color="000000"/>
              <w:right w:val="single" w:sz="12" w:space="0" w:color="000000"/>
            </w:tcBorders>
            <w:hideMark/>
          </w:tcPr>
          <w:p w14:paraId="4DFF7E0D" w14:textId="77777777" w:rsidR="00182634" w:rsidRPr="00182634" w:rsidRDefault="00182634" w:rsidP="00182634">
            <w:pPr>
              <w:jc w:val="both"/>
            </w:pPr>
            <w:r w:rsidRPr="00182634">
              <w:t>montrer les qualités d'un produit</w:t>
            </w:r>
          </w:p>
        </w:tc>
      </w:tr>
      <w:tr w:rsidR="00182634" w:rsidRPr="00182634" w14:paraId="6B950F79"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0008DFE5" w14:textId="77777777" w:rsidR="00182634" w:rsidRPr="00182634" w:rsidRDefault="00182634" w:rsidP="00182634">
            <w:pPr>
              <w:jc w:val="both"/>
              <w:rPr>
                <w:lang w:val="en-US"/>
              </w:rPr>
            </w:pPr>
            <w:r w:rsidRPr="00182634">
              <w:rPr>
                <w:lang w:val="en-US"/>
              </w:rPr>
              <w:t xml:space="preserve">se </w:t>
            </w:r>
            <w:proofErr w:type="spellStart"/>
            <w:r w:rsidRPr="00182634">
              <w:rPr>
                <w:lang w:val="en-US"/>
              </w:rPr>
              <w:t>réclamer</w:t>
            </w:r>
            <w:proofErr w:type="spellEnd"/>
            <w:r w:rsidRPr="00182634">
              <w:rPr>
                <w:lang w:val="en-US"/>
              </w:rPr>
              <w:t xml:space="preserve"> de</w:t>
            </w:r>
          </w:p>
        </w:tc>
        <w:tc>
          <w:tcPr>
            <w:tcW w:w="4320" w:type="dxa"/>
            <w:tcBorders>
              <w:top w:val="single" w:sz="12" w:space="0" w:color="000000"/>
              <w:left w:val="single" w:sz="12" w:space="0" w:color="000000"/>
              <w:bottom w:val="single" w:sz="12" w:space="0" w:color="000000"/>
              <w:right w:val="single" w:sz="12" w:space="0" w:color="000000"/>
            </w:tcBorders>
            <w:hideMark/>
          </w:tcPr>
          <w:p w14:paraId="6F820F62" w14:textId="77777777" w:rsidR="00182634" w:rsidRPr="00182634" w:rsidRDefault="00182634" w:rsidP="00182634">
            <w:pPr>
              <w:jc w:val="both"/>
            </w:pPr>
            <w:r w:rsidRPr="00182634">
              <w:t>dire que l'on suit l'exemple de quelqu’un</w:t>
            </w:r>
          </w:p>
        </w:tc>
      </w:tr>
      <w:tr w:rsidR="00182634" w:rsidRPr="00182634" w14:paraId="4C81972C"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507F7996" w14:textId="77777777" w:rsidR="00182634" w:rsidRPr="00182634" w:rsidRDefault="00182634" w:rsidP="00182634">
            <w:pPr>
              <w:jc w:val="both"/>
              <w:rPr>
                <w:lang w:val="en-US"/>
              </w:rPr>
            </w:pPr>
            <w:proofErr w:type="spellStart"/>
            <w:r w:rsidRPr="00182634">
              <w:rPr>
                <w:lang w:val="en-US"/>
              </w:rPr>
              <w:t>ajouter</w:t>
            </w:r>
            <w:proofErr w:type="spellEnd"/>
            <w:r w:rsidRPr="00182634">
              <w:rPr>
                <w:lang w:val="en-US"/>
              </w:rPr>
              <w:t xml:space="preserve"> </w:t>
            </w:r>
            <w:proofErr w:type="spellStart"/>
            <w:r w:rsidRPr="00182634">
              <w:rPr>
                <w:lang w:val="en-US"/>
              </w:rPr>
              <w:t>une</w:t>
            </w:r>
            <w:proofErr w:type="spellEnd"/>
            <w:r w:rsidRPr="00182634">
              <w:rPr>
                <w:lang w:val="en-US"/>
              </w:rPr>
              <w:t xml:space="preserve"> dimension</w:t>
            </w:r>
          </w:p>
        </w:tc>
        <w:tc>
          <w:tcPr>
            <w:tcW w:w="4320" w:type="dxa"/>
            <w:tcBorders>
              <w:top w:val="single" w:sz="12" w:space="0" w:color="000000"/>
              <w:left w:val="single" w:sz="12" w:space="0" w:color="000000"/>
              <w:bottom w:val="single" w:sz="12" w:space="0" w:color="000000"/>
              <w:right w:val="single" w:sz="12" w:space="0" w:color="000000"/>
            </w:tcBorders>
            <w:hideMark/>
          </w:tcPr>
          <w:p w14:paraId="4568473C" w14:textId="77777777" w:rsidR="00182634" w:rsidRPr="00182634" w:rsidRDefault="00182634" w:rsidP="00182634">
            <w:pPr>
              <w:jc w:val="both"/>
            </w:pPr>
            <w:r w:rsidRPr="00182634">
              <w:t>donner quelque chose en plus</w:t>
            </w:r>
          </w:p>
        </w:tc>
      </w:tr>
      <w:tr w:rsidR="00182634" w:rsidRPr="00182634" w14:paraId="5381D1C2"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22914CAD" w14:textId="77777777" w:rsidR="00182634" w:rsidRPr="00182634" w:rsidRDefault="00182634" w:rsidP="00182634">
            <w:pPr>
              <w:jc w:val="both"/>
              <w:rPr>
                <w:lang w:val="en-US"/>
              </w:rPr>
            </w:pPr>
            <w:proofErr w:type="spellStart"/>
            <w:r w:rsidRPr="00182634">
              <w:rPr>
                <w:lang w:val="en-US"/>
              </w:rPr>
              <w:t>vanter</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3B374C95" w14:textId="77777777" w:rsidR="00182634" w:rsidRPr="00182634" w:rsidRDefault="00182634" w:rsidP="00182634">
            <w:pPr>
              <w:jc w:val="both"/>
            </w:pPr>
            <w:r w:rsidRPr="00182634">
              <w:t>dire beaucoup de bien d'un produit</w:t>
            </w:r>
          </w:p>
        </w:tc>
      </w:tr>
      <w:tr w:rsidR="00182634" w:rsidRPr="00182634" w14:paraId="4BE88288"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3658F351" w14:textId="77777777" w:rsidR="00182634" w:rsidRPr="00182634" w:rsidRDefault="00182634" w:rsidP="00182634">
            <w:pPr>
              <w:jc w:val="both"/>
              <w:rPr>
                <w:lang w:val="en-US"/>
              </w:rPr>
            </w:pPr>
            <w:proofErr w:type="spellStart"/>
            <w:r w:rsidRPr="00182634">
              <w:rPr>
                <w:lang w:val="en-US"/>
              </w:rPr>
              <w:lastRenderedPageBreak/>
              <w:t>concevoir</w:t>
            </w:r>
            <w:proofErr w:type="spellEnd"/>
            <w:r w:rsidRPr="00182634">
              <w:rPr>
                <w:lang w:val="en-US"/>
              </w:rPr>
              <w:t xml:space="preserve"> (</w:t>
            </w:r>
            <w:proofErr w:type="spellStart"/>
            <w:r w:rsidRPr="00182634">
              <w:rPr>
                <w:lang w:val="en-US"/>
              </w:rPr>
              <w:t>conçu</w:t>
            </w:r>
            <w:proofErr w:type="spellEnd"/>
            <w:r w:rsidRPr="00182634">
              <w:rPr>
                <w:lang w:val="en-US"/>
              </w:rPr>
              <w:t xml:space="preserve">, </w:t>
            </w:r>
            <w:proofErr w:type="spellStart"/>
            <w:r w:rsidRPr="00182634">
              <w:rPr>
                <w:lang w:val="en-US"/>
              </w:rPr>
              <w:t>concevra</w:t>
            </w:r>
            <w:proofErr w:type="spellEnd"/>
            <w:r w:rsidRPr="00182634">
              <w:rPr>
                <w:lang w:val="en-US"/>
              </w:rPr>
              <w:t>)</w:t>
            </w:r>
          </w:p>
        </w:tc>
        <w:tc>
          <w:tcPr>
            <w:tcW w:w="4320" w:type="dxa"/>
            <w:tcBorders>
              <w:top w:val="single" w:sz="12" w:space="0" w:color="000000"/>
              <w:left w:val="single" w:sz="12" w:space="0" w:color="000000"/>
              <w:bottom w:val="single" w:sz="12" w:space="0" w:color="000000"/>
              <w:right w:val="single" w:sz="12" w:space="0" w:color="000000"/>
            </w:tcBorders>
            <w:hideMark/>
          </w:tcPr>
          <w:p w14:paraId="0D7B3D3A" w14:textId="77777777" w:rsidR="00182634" w:rsidRPr="00182634" w:rsidRDefault="00182634" w:rsidP="00182634">
            <w:pPr>
              <w:jc w:val="both"/>
              <w:rPr>
                <w:lang w:val="en-US"/>
              </w:rPr>
            </w:pPr>
            <w:r w:rsidRPr="00182634">
              <w:rPr>
                <w:lang w:val="en-US"/>
              </w:rPr>
              <w:t xml:space="preserve">imaginer, </w:t>
            </w:r>
            <w:proofErr w:type="spellStart"/>
            <w:r w:rsidRPr="00182634">
              <w:rPr>
                <w:lang w:val="en-US"/>
              </w:rPr>
              <w:t>créer</w:t>
            </w:r>
            <w:proofErr w:type="spellEnd"/>
          </w:p>
        </w:tc>
      </w:tr>
      <w:tr w:rsidR="00182634" w:rsidRPr="00182634" w14:paraId="55DF5187"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31E4788B" w14:textId="77777777" w:rsidR="00182634" w:rsidRPr="00182634" w:rsidRDefault="00182634" w:rsidP="00182634">
            <w:pPr>
              <w:jc w:val="both"/>
              <w:rPr>
                <w:lang w:val="en-US"/>
              </w:rPr>
            </w:pPr>
            <w:proofErr w:type="spellStart"/>
            <w:r w:rsidRPr="00182634">
              <w:rPr>
                <w:lang w:val="en-US"/>
              </w:rPr>
              <w:t>apporter</w:t>
            </w:r>
            <w:proofErr w:type="spellEnd"/>
            <w:r w:rsidRPr="00182634">
              <w:rPr>
                <w:lang w:val="en-US"/>
              </w:rPr>
              <w:t xml:space="preserve"> des transformations</w:t>
            </w:r>
          </w:p>
        </w:tc>
        <w:tc>
          <w:tcPr>
            <w:tcW w:w="4320" w:type="dxa"/>
            <w:tcBorders>
              <w:top w:val="single" w:sz="12" w:space="0" w:color="000000"/>
              <w:left w:val="single" w:sz="12" w:space="0" w:color="000000"/>
              <w:bottom w:val="single" w:sz="12" w:space="0" w:color="000000"/>
              <w:right w:val="single" w:sz="12" w:space="0" w:color="000000"/>
            </w:tcBorders>
            <w:hideMark/>
          </w:tcPr>
          <w:p w14:paraId="24F13DDF" w14:textId="77777777" w:rsidR="00182634" w:rsidRPr="00182634" w:rsidRDefault="00182634" w:rsidP="00182634">
            <w:pPr>
              <w:jc w:val="both"/>
              <w:rPr>
                <w:lang w:val="en-US"/>
              </w:rPr>
            </w:pPr>
            <w:r w:rsidRPr="00182634">
              <w:rPr>
                <w:lang w:val="en-US"/>
              </w:rPr>
              <w:t xml:space="preserve">changer pour </w:t>
            </w:r>
            <w:proofErr w:type="spellStart"/>
            <w:r w:rsidRPr="00182634">
              <w:rPr>
                <w:lang w:val="en-US"/>
              </w:rPr>
              <w:t>améliorer</w:t>
            </w:r>
            <w:proofErr w:type="spellEnd"/>
          </w:p>
        </w:tc>
      </w:tr>
      <w:tr w:rsidR="00182634" w:rsidRPr="00182634" w14:paraId="755C4449"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734786C0" w14:textId="77777777" w:rsidR="00182634" w:rsidRPr="00182634" w:rsidRDefault="00182634" w:rsidP="00182634">
            <w:pPr>
              <w:jc w:val="both"/>
              <w:rPr>
                <w:lang w:val="en-US"/>
              </w:rPr>
            </w:pPr>
            <w:r w:rsidRPr="00182634">
              <w:rPr>
                <w:lang w:val="en-US"/>
              </w:rPr>
              <w:t>insister sur</w:t>
            </w:r>
          </w:p>
        </w:tc>
        <w:tc>
          <w:tcPr>
            <w:tcW w:w="4320" w:type="dxa"/>
            <w:tcBorders>
              <w:top w:val="single" w:sz="12" w:space="0" w:color="000000"/>
              <w:left w:val="single" w:sz="12" w:space="0" w:color="000000"/>
              <w:bottom w:val="single" w:sz="12" w:space="0" w:color="000000"/>
              <w:right w:val="single" w:sz="12" w:space="0" w:color="000000"/>
            </w:tcBorders>
            <w:hideMark/>
          </w:tcPr>
          <w:p w14:paraId="1A09645F" w14:textId="77777777" w:rsidR="00182634" w:rsidRPr="00182634" w:rsidRDefault="00182634" w:rsidP="00182634">
            <w:pPr>
              <w:jc w:val="both"/>
            </w:pPr>
            <w:r w:rsidRPr="00182634">
              <w:t>dire quelque chose avec force</w:t>
            </w:r>
          </w:p>
        </w:tc>
      </w:tr>
      <w:tr w:rsidR="00182634" w:rsidRPr="00182634" w14:paraId="28D6382C"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6FB49210" w14:textId="77777777" w:rsidR="00182634" w:rsidRPr="00182634" w:rsidRDefault="00182634" w:rsidP="00182634">
            <w:pPr>
              <w:jc w:val="both"/>
              <w:rPr>
                <w:lang w:val="en-US"/>
              </w:rPr>
            </w:pPr>
            <w:r w:rsidRPr="00182634">
              <w:rPr>
                <w:lang w:val="en-US"/>
              </w:rPr>
              <w:t>forcer à</w:t>
            </w:r>
          </w:p>
        </w:tc>
        <w:tc>
          <w:tcPr>
            <w:tcW w:w="4320" w:type="dxa"/>
            <w:tcBorders>
              <w:top w:val="single" w:sz="12" w:space="0" w:color="000000"/>
              <w:left w:val="single" w:sz="12" w:space="0" w:color="000000"/>
              <w:bottom w:val="single" w:sz="12" w:space="0" w:color="000000"/>
              <w:right w:val="single" w:sz="12" w:space="0" w:color="000000"/>
            </w:tcBorders>
            <w:hideMark/>
          </w:tcPr>
          <w:p w14:paraId="7D545F3A" w14:textId="77777777" w:rsidR="00182634" w:rsidRPr="00182634" w:rsidRDefault="00182634" w:rsidP="00182634">
            <w:pPr>
              <w:jc w:val="both"/>
            </w:pPr>
            <w:r w:rsidRPr="00182634">
              <w:t>obliger quelqu'un à faire quelque chose</w:t>
            </w:r>
          </w:p>
        </w:tc>
      </w:tr>
      <w:tr w:rsidR="00182634" w:rsidRPr="00182634" w14:paraId="72ABA566"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3D35AC74" w14:textId="77777777" w:rsidR="00182634" w:rsidRPr="00182634" w:rsidRDefault="00182634" w:rsidP="00182634">
            <w:pPr>
              <w:jc w:val="both"/>
              <w:rPr>
                <w:lang w:val="en-US"/>
              </w:rPr>
            </w:pPr>
            <w:proofErr w:type="spellStart"/>
            <w:r w:rsidRPr="00182634">
              <w:rPr>
                <w:lang w:val="en-US"/>
              </w:rPr>
              <w:t>saisir</w:t>
            </w:r>
            <w:proofErr w:type="spellEnd"/>
            <w:r w:rsidRPr="00182634">
              <w:rPr>
                <w:lang w:val="en-US"/>
              </w:rPr>
              <w:t xml:space="preserve"> </w:t>
            </w:r>
            <w:proofErr w:type="spellStart"/>
            <w:r w:rsidRPr="00182634">
              <w:rPr>
                <w:lang w:val="en-US"/>
              </w:rPr>
              <w:t>une</w:t>
            </w:r>
            <w:proofErr w:type="spellEnd"/>
            <w:r w:rsidRPr="00182634">
              <w:rPr>
                <w:lang w:val="en-US"/>
              </w:rPr>
              <w:t xml:space="preserve"> </w:t>
            </w:r>
            <w:proofErr w:type="spellStart"/>
            <w:r w:rsidRPr="00182634">
              <w:rPr>
                <w:lang w:val="en-US"/>
              </w:rPr>
              <w:t>opportunité</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4F25A805" w14:textId="77777777" w:rsidR="00182634" w:rsidRPr="00182634" w:rsidRDefault="00182634" w:rsidP="00182634">
            <w:pPr>
              <w:jc w:val="both"/>
              <w:rPr>
                <w:lang w:val="en-US"/>
              </w:rPr>
            </w:pPr>
            <w:r w:rsidRPr="00182634">
              <w:rPr>
                <w:lang w:val="en-US"/>
              </w:rPr>
              <w:t xml:space="preserve">profiter </w:t>
            </w:r>
            <w:proofErr w:type="spellStart"/>
            <w:r w:rsidRPr="00182634">
              <w:rPr>
                <w:lang w:val="en-US"/>
              </w:rPr>
              <w:t>d'une</w:t>
            </w:r>
            <w:proofErr w:type="spellEnd"/>
            <w:r w:rsidRPr="00182634">
              <w:rPr>
                <w:lang w:val="en-US"/>
              </w:rPr>
              <w:t xml:space="preserve"> bonne occasion</w:t>
            </w:r>
          </w:p>
        </w:tc>
      </w:tr>
      <w:tr w:rsidR="00182634" w:rsidRPr="00182634" w14:paraId="6C324E04"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3DF5353D" w14:textId="77777777" w:rsidR="00182634" w:rsidRPr="00182634" w:rsidRDefault="00182634" w:rsidP="00182634">
            <w:pPr>
              <w:jc w:val="both"/>
              <w:rPr>
                <w:lang w:val="en-US"/>
              </w:rPr>
            </w:pPr>
            <w:r w:rsidRPr="00182634">
              <w:rPr>
                <w:lang w:val="en-US"/>
              </w:rPr>
              <w:t>fonder</w:t>
            </w:r>
          </w:p>
        </w:tc>
        <w:tc>
          <w:tcPr>
            <w:tcW w:w="4320" w:type="dxa"/>
            <w:tcBorders>
              <w:top w:val="single" w:sz="12" w:space="0" w:color="000000"/>
              <w:left w:val="single" w:sz="12" w:space="0" w:color="000000"/>
              <w:bottom w:val="single" w:sz="12" w:space="0" w:color="000000"/>
              <w:right w:val="single" w:sz="12" w:space="0" w:color="000000"/>
            </w:tcBorders>
            <w:hideMark/>
          </w:tcPr>
          <w:p w14:paraId="03083051" w14:textId="77777777" w:rsidR="00182634" w:rsidRPr="00182634" w:rsidRDefault="00182634" w:rsidP="00182634">
            <w:pPr>
              <w:jc w:val="both"/>
              <w:rPr>
                <w:lang w:val="en-US"/>
              </w:rPr>
            </w:pPr>
            <w:proofErr w:type="spellStart"/>
            <w:r w:rsidRPr="00182634">
              <w:rPr>
                <w:lang w:val="en-US"/>
              </w:rPr>
              <w:t>créer</w:t>
            </w:r>
            <w:proofErr w:type="spellEnd"/>
            <w:r w:rsidRPr="00182634">
              <w:rPr>
                <w:lang w:val="en-US"/>
              </w:rPr>
              <w:t xml:space="preserve"> </w:t>
            </w:r>
            <w:proofErr w:type="spellStart"/>
            <w:r w:rsidRPr="00182634">
              <w:rPr>
                <w:lang w:val="en-US"/>
              </w:rPr>
              <w:t>une</w:t>
            </w:r>
            <w:proofErr w:type="spellEnd"/>
            <w:r w:rsidRPr="00182634">
              <w:rPr>
                <w:lang w:val="en-US"/>
              </w:rPr>
              <w:t xml:space="preserve"> </w:t>
            </w:r>
            <w:proofErr w:type="spellStart"/>
            <w:r w:rsidRPr="00182634">
              <w:rPr>
                <w:lang w:val="en-US"/>
              </w:rPr>
              <w:t>entreprise</w:t>
            </w:r>
            <w:proofErr w:type="spellEnd"/>
          </w:p>
        </w:tc>
      </w:tr>
      <w:tr w:rsidR="00182634" w:rsidRPr="00182634" w14:paraId="3BB651AC"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60E7F14E" w14:textId="77777777" w:rsidR="00182634" w:rsidRPr="00182634" w:rsidRDefault="00182634" w:rsidP="00182634">
            <w:pPr>
              <w:jc w:val="both"/>
              <w:rPr>
                <w:lang w:val="en-US"/>
              </w:rPr>
            </w:pPr>
            <w:proofErr w:type="spellStart"/>
            <w:r w:rsidRPr="00182634">
              <w:rPr>
                <w:lang w:val="en-US"/>
              </w:rPr>
              <w:t>permettre</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3D2125DD" w14:textId="77777777" w:rsidR="00182634" w:rsidRPr="00182634" w:rsidRDefault="00182634" w:rsidP="00182634">
            <w:pPr>
              <w:jc w:val="both"/>
              <w:rPr>
                <w:lang w:val="en-US"/>
              </w:rPr>
            </w:pPr>
            <w:r w:rsidRPr="00182634">
              <w:rPr>
                <w:lang w:val="en-US"/>
              </w:rPr>
              <w:t xml:space="preserve">donner la </w:t>
            </w:r>
            <w:proofErr w:type="spellStart"/>
            <w:r w:rsidRPr="00182634">
              <w:rPr>
                <w:lang w:val="en-US"/>
              </w:rPr>
              <w:t>possibilité</w:t>
            </w:r>
            <w:proofErr w:type="spellEnd"/>
          </w:p>
        </w:tc>
      </w:tr>
      <w:tr w:rsidR="00182634" w:rsidRPr="00182634" w14:paraId="1FF039C3"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5C680AC6" w14:textId="77777777" w:rsidR="00182634" w:rsidRPr="00182634" w:rsidRDefault="00182634" w:rsidP="00182634">
            <w:pPr>
              <w:jc w:val="both"/>
              <w:rPr>
                <w:lang w:val="en-US"/>
              </w:rPr>
            </w:pPr>
            <w:r w:rsidRPr="00182634">
              <w:rPr>
                <w:lang w:val="en-US"/>
              </w:rPr>
              <w:t>industrialiser</w:t>
            </w:r>
          </w:p>
        </w:tc>
        <w:tc>
          <w:tcPr>
            <w:tcW w:w="4320" w:type="dxa"/>
            <w:tcBorders>
              <w:top w:val="single" w:sz="12" w:space="0" w:color="000000"/>
              <w:left w:val="single" w:sz="12" w:space="0" w:color="000000"/>
              <w:bottom w:val="single" w:sz="12" w:space="0" w:color="000000"/>
              <w:right w:val="single" w:sz="12" w:space="0" w:color="000000"/>
            </w:tcBorders>
            <w:hideMark/>
          </w:tcPr>
          <w:p w14:paraId="1E723F39" w14:textId="77777777" w:rsidR="00182634" w:rsidRPr="00182634" w:rsidRDefault="00182634" w:rsidP="00182634">
            <w:pPr>
              <w:jc w:val="both"/>
            </w:pPr>
            <w:r w:rsidRPr="00182634">
              <w:t>fabriquer beaucoup de produits avec des machines</w:t>
            </w:r>
          </w:p>
        </w:tc>
      </w:tr>
      <w:tr w:rsidR="00182634" w:rsidRPr="00182634" w14:paraId="574E5C06"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5DE4AF53" w14:textId="77777777" w:rsidR="00182634" w:rsidRPr="00182634" w:rsidRDefault="00182634" w:rsidP="00182634">
            <w:pPr>
              <w:jc w:val="both"/>
              <w:rPr>
                <w:lang w:val="en-US"/>
              </w:rPr>
            </w:pPr>
            <w:proofErr w:type="spellStart"/>
            <w:r w:rsidRPr="00182634">
              <w:rPr>
                <w:lang w:val="en-US"/>
              </w:rPr>
              <w:t>internationaliser</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2926F9EA" w14:textId="77777777" w:rsidR="00182634" w:rsidRPr="00182634" w:rsidRDefault="00182634" w:rsidP="00182634">
            <w:pPr>
              <w:jc w:val="both"/>
            </w:pPr>
            <w:r w:rsidRPr="00182634">
              <w:t>rendre présent dans plusieurs pays</w:t>
            </w:r>
          </w:p>
        </w:tc>
      </w:tr>
      <w:tr w:rsidR="00182634" w:rsidRPr="00182634" w14:paraId="493DA8A6"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742D4019" w14:textId="77777777" w:rsidR="00182634" w:rsidRPr="00182634" w:rsidRDefault="00182634" w:rsidP="00182634">
            <w:pPr>
              <w:jc w:val="both"/>
              <w:rPr>
                <w:lang w:val="en-US"/>
              </w:rPr>
            </w:pPr>
            <w:proofErr w:type="spellStart"/>
            <w:r w:rsidRPr="00182634">
              <w:rPr>
                <w:lang w:val="en-US"/>
              </w:rPr>
              <w:t>achever</w:t>
            </w:r>
            <w:proofErr w:type="spellEnd"/>
            <w:r w:rsidRPr="00182634">
              <w:rPr>
                <w:lang w:val="en-US"/>
              </w:rPr>
              <w:t xml:space="preserve"> de</w:t>
            </w:r>
          </w:p>
        </w:tc>
        <w:tc>
          <w:tcPr>
            <w:tcW w:w="4320" w:type="dxa"/>
            <w:tcBorders>
              <w:top w:val="single" w:sz="12" w:space="0" w:color="000000"/>
              <w:left w:val="single" w:sz="12" w:space="0" w:color="000000"/>
              <w:bottom w:val="single" w:sz="12" w:space="0" w:color="000000"/>
              <w:right w:val="single" w:sz="12" w:space="0" w:color="000000"/>
            </w:tcBorders>
            <w:hideMark/>
          </w:tcPr>
          <w:p w14:paraId="0700EAD5" w14:textId="77777777" w:rsidR="00182634" w:rsidRPr="00182634" w:rsidRDefault="00182634" w:rsidP="00182634">
            <w:pPr>
              <w:jc w:val="both"/>
              <w:rPr>
                <w:lang w:val="en-US"/>
              </w:rPr>
            </w:pPr>
            <w:proofErr w:type="spellStart"/>
            <w:r w:rsidRPr="00182634">
              <w:rPr>
                <w:lang w:val="en-US"/>
              </w:rPr>
              <w:t>finir</w:t>
            </w:r>
            <w:proofErr w:type="spellEnd"/>
            <w:r w:rsidRPr="00182634">
              <w:rPr>
                <w:lang w:val="en-US"/>
              </w:rPr>
              <w:t xml:space="preserve"> </w:t>
            </w:r>
            <w:proofErr w:type="spellStart"/>
            <w:r w:rsidRPr="00182634">
              <w:rPr>
                <w:lang w:val="en-US"/>
              </w:rPr>
              <w:t>complètement</w:t>
            </w:r>
            <w:proofErr w:type="spellEnd"/>
          </w:p>
        </w:tc>
      </w:tr>
      <w:tr w:rsidR="00182634" w:rsidRPr="00182634" w14:paraId="198E0CF8"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5D7BB5C7" w14:textId="77777777" w:rsidR="00182634" w:rsidRPr="00182634" w:rsidRDefault="00182634" w:rsidP="00182634">
            <w:pPr>
              <w:jc w:val="both"/>
              <w:rPr>
                <w:lang w:val="en-US"/>
              </w:rPr>
            </w:pPr>
            <w:r w:rsidRPr="00182634">
              <w:rPr>
                <w:lang w:val="en-US"/>
              </w:rPr>
              <w:t xml:space="preserve">transformer </w:t>
            </w:r>
            <w:proofErr w:type="spellStart"/>
            <w:r w:rsidRPr="00182634">
              <w:rPr>
                <w:lang w:val="en-US"/>
              </w:rPr>
              <w:t>en</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6DF98C73" w14:textId="77777777" w:rsidR="00182634" w:rsidRPr="00182634" w:rsidRDefault="00182634" w:rsidP="00182634">
            <w:pPr>
              <w:jc w:val="both"/>
            </w:pPr>
            <w:r w:rsidRPr="00182634">
              <w:t>changer complètement la forme ou l'état</w:t>
            </w:r>
          </w:p>
        </w:tc>
      </w:tr>
      <w:tr w:rsidR="00182634" w:rsidRPr="00182634" w14:paraId="7BBEBDD8"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79943CDD" w14:textId="77777777" w:rsidR="00182634" w:rsidRPr="00182634" w:rsidRDefault="00182634" w:rsidP="00182634">
            <w:pPr>
              <w:jc w:val="both"/>
              <w:rPr>
                <w:lang w:val="en-US"/>
              </w:rPr>
            </w:pPr>
            <w:proofErr w:type="spellStart"/>
            <w:r w:rsidRPr="00182634">
              <w:rPr>
                <w:lang w:val="en-US"/>
              </w:rPr>
              <w:t>démarcher</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46EFE205" w14:textId="77777777" w:rsidR="00182634" w:rsidRPr="00182634" w:rsidRDefault="00182634" w:rsidP="00182634">
            <w:pPr>
              <w:jc w:val="both"/>
            </w:pPr>
            <w:r w:rsidRPr="00182634">
              <w:t>aller chercher de nouveaux clients</w:t>
            </w:r>
          </w:p>
        </w:tc>
      </w:tr>
    </w:tbl>
    <w:p w14:paraId="1900EE50" w14:textId="77777777" w:rsidR="00182634" w:rsidRDefault="00182634" w:rsidP="00182634">
      <w:pPr>
        <w:jc w:val="both"/>
        <w:rPr>
          <w:rFonts w:ascii="Segoe UI Emoji" w:hAnsi="Segoe UI Emoji" w:cs="Segoe UI Emoji"/>
          <w:b/>
          <w:bCs/>
          <w:lang w:val="en-US"/>
        </w:rPr>
      </w:pPr>
    </w:p>
    <w:p w14:paraId="5F85F41D" w14:textId="6771EF94" w:rsidR="00182634" w:rsidRPr="00182634" w:rsidRDefault="00182634" w:rsidP="00182634">
      <w:pPr>
        <w:jc w:val="both"/>
        <w:rPr>
          <w:b/>
          <w:bCs/>
        </w:rPr>
      </w:pPr>
      <w:r w:rsidRPr="00182634">
        <w:rPr>
          <w:rFonts w:ascii="Segoe UI Emoji" w:hAnsi="Segoe UI Emoji" w:cs="Segoe UI Emoji"/>
          <w:b/>
          <w:bCs/>
          <w:lang w:val="en-US"/>
        </w:rPr>
        <w:t>🏢</w:t>
      </w:r>
      <w:r w:rsidRPr="00182634">
        <w:rPr>
          <w:b/>
          <w:bCs/>
        </w:rPr>
        <w:t xml:space="preserve"> Vocabulaire du commerce et de l'entreprise</w:t>
      </w:r>
    </w:p>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4A0" w:firstRow="1" w:lastRow="0" w:firstColumn="1" w:lastColumn="0" w:noHBand="0" w:noVBand="1"/>
      </w:tblPr>
      <w:tblGrid>
        <w:gridCol w:w="4320"/>
        <w:gridCol w:w="4320"/>
      </w:tblGrid>
      <w:tr w:rsidR="00182634" w:rsidRPr="00182634" w14:paraId="4C4CD0D2"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30F2E510" w14:textId="77777777" w:rsidR="00182634" w:rsidRPr="00182634" w:rsidRDefault="00182634" w:rsidP="00182634">
            <w:pPr>
              <w:jc w:val="both"/>
              <w:rPr>
                <w:lang w:val="en-US"/>
              </w:rPr>
            </w:pPr>
            <w:r w:rsidRPr="00182634">
              <w:rPr>
                <w:lang w:val="en-US"/>
              </w:rPr>
              <w:t>Nom / Expression</w:t>
            </w:r>
          </w:p>
        </w:tc>
        <w:tc>
          <w:tcPr>
            <w:tcW w:w="4320" w:type="dxa"/>
            <w:tcBorders>
              <w:top w:val="single" w:sz="12" w:space="0" w:color="000000"/>
              <w:left w:val="single" w:sz="12" w:space="0" w:color="000000"/>
              <w:bottom w:val="single" w:sz="12" w:space="0" w:color="000000"/>
              <w:right w:val="single" w:sz="12" w:space="0" w:color="000000"/>
            </w:tcBorders>
            <w:hideMark/>
          </w:tcPr>
          <w:p w14:paraId="714A5932" w14:textId="77777777" w:rsidR="00182634" w:rsidRPr="00182634" w:rsidRDefault="00182634" w:rsidP="00182634">
            <w:pPr>
              <w:jc w:val="both"/>
              <w:rPr>
                <w:lang w:val="en-US"/>
              </w:rPr>
            </w:pPr>
            <w:r w:rsidRPr="00182634">
              <w:rPr>
                <w:lang w:val="en-US"/>
              </w:rPr>
              <w:t xml:space="preserve">Signification </w:t>
            </w:r>
            <w:proofErr w:type="spellStart"/>
            <w:r w:rsidRPr="00182634">
              <w:rPr>
                <w:lang w:val="en-US"/>
              </w:rPr>
              <w:t>simplifiée</w:t>
            </w:r>
            <w:proofErr w:type="spellEnd"/>
          </w:p>
        </w:tc>
      </w:tr>
      <w:tr w:rsidR="00182634" w:rsidRPr="00182634" w14:paraId="756C8F6E"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39F3D34B" w14:textId="77777777" w:rsidR="00182634" w:rsidRPr="00182634" w:rsidRDefault="00182634" w:rsidP="00182634">
            <w:pPr>
              <w:jc w:val="both"/>
              <w:rPr>
                <w:lang w:val="en-US"/>
              </w:rPr>
            </w:pPr>
            <w:r w:rsidRPr="00182634">
              <w:rPr>
                <w:lang w:val="en-US"/>
              </w:rPr>
              <w:t xml:space="preserve">négociant </w:t>
            </w:r>
            <w:proofErr w:type="spellStart"/>
            <w:r w:rsidRPr="00182634">
              <w:rPr>
                <w:lang w:val="en-US"/>
              </w:rPr>
              <w:t>en</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59FDB744" w14:textId="77777777" w:rsidR="00182634" w:rsidRPr="00182634" w:rsidRDefault="00182634" w:rsidP="00182634">
            <w:pPr>
              <w:jc w:val="both"/>
            </w:pPr>
            <w:r w:rsidRPr="00182634">
              <w:t>personne qui achète et vend des produits</w:t>
            </w:r>
          </w:p>
        </w:tc>
      </w:tr>
      <w:tr w:rsidR="00182634" w:rsidRPr="00182634" w14:paraId="329089D3"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60C76618" w14:textId="77777777" w:rsidR="00182634" w:rsidRPr="00182634" w:rsidRDefault="00182634" w:rsidP="00182634">
            <w:pPr>
              <w:jc w:val="both"/>
              <w:rPr>
                <w:lang w:val="en-US"/>
              </w:rPr>
            </w:pPr>
            <w:proofErr w:type="spellStart"/>
            <w:r w:rsidRPr="00182634">
              <w:rPr>
                <w:lang w:val="en-US"/>
              </w:rPr>
              <w:t>retiré</w:t>
            </w:r>
            <w:proofErr w:type="spellEnd"/>
            <w:r w:rsidRPr="00182634">
              <w:rPr>
                <w:lang w:val="en-US"/>
              </w:rPr>
              <w:t xml:space="preserve"> des affaires</w:t>
            </w:r>
          </w:p>
        </w:tc>
        <w:tc>
          <w:tcPr>
            <w:tcW w:w="4320" w:type="dxa"/>
            <w:tcBorders>
              <w:top w:val="single" w:sz="12" w:space="0" w:color="000000"/>
              <w:left w:val="single" w:sz="12" w:space="0" w:color="000000"/>
              <w:bottom w:val="single" w:sz="12" w:space="0" w:color="000000"/>
              <w:right w:val="single" w:sz="12" w:space="0" w:color="000000"/>
            </w:tcBorders>
            <w:hideMark/>
          </w:tcPr>
          <w:p w14:paraId="5CA49FBA" w14:textId="77777777" w:rsidR="00182634" w:rsidRPr="00182634" w:rsidRDefault="00182634" w:rsidP="00182634">
            <w:pPr>
              <w:jc w:val="both"/>
            </w:pPr>
            <w:r w:rsidRPr="00182634">
              <w:t>quelqu'un qui a arrêté de travailler</w:t>
            </w:r>
          </w:p>
        </w:tc>
      </w:tr>
      <w:tr w:rsidR="00182634" w:rsidRPr="00182634" w14:paraId="7918C5F1"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6E0422AA" w14:textId="77777777" w:rsidR="00182634" w:rsidRPr="00182634" w:rsidRDefault="00182634" w:rsidP="00182634">
            <w:pPr>
              <w:jc w:val="both"/>
            </w:pPr>
            <w:r w:rsidRPr="00182634">
              <w:t>manque de notoriété du produit</w:t>
            </w:r>
          </w:p>
        </w:tc>
        <w:tc>
          <w:tcPr>
            <w:tcW w:w="4320" w:type="dxa"/>
            <w:tcBorders>
              <w:top w:val="single" w:sz="12" w:space="0" w:color="000000"/>
              <w:left w:val="single" w:sz="12" w:space="0" w:color="000000"/>
              <w:bottom w:val="single" w:sz="12" w:space="0" w:color="000000"/>
              <w:right w:val="single" w:sz="12" w:space="0" w:color="000000"/>
            </w:tcBorders>
            <w:hideMark/>
          </w:tcPr>
          <w:p w14:paraId="2FB2CABF" w14:textId="77777777" w:rsidR="00182634" w:rsidRPr="00182634" w:rsidRDefault="00182634" w:rsidP="00182634">
            <w:pPr>
              <w:jc w:val="both"/>
            </w:pPr>
            <w:r w:rsidRPr="00182634">
              <w:t>quand peu de gens connaissent le produit</w:t>
            </w:r>
          </w:p>
        </w:tc>
      </w:tr>
      <w:tr w:rsidR="00182634" w:rsidRPr="00182634" w14:paraId="5F1999E3"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466EB678" w14:textId="77777777" w:rsidR="00182634" w:rsidRPr="00182634" w:rsidRDefault="00182634" w:rsidP="00182634">
            <w:pPr>
              <w:jc w:val="both"/>
            </w:pPr>
            <w:r w:rsidRPr="00182634">
              <w:t>étroitesse du réseau de distribution</w:t>
            </w:r>
          </w:p>
        </w:tc>
        <w:tc>
          <w:tcPr>
            <w:tcW w:w="4320" w:type="dxa"/>
            <w:tcBorders>
              <w:top w:val="single" w:sz="12" w:space="0" w:color="000000"/>
              <w:left w:val="single" w:sz="12" w:space="0" w:color="000000"/>
              <w:bottom w:val="single" w:sz="12" w:space="0" w:color="000000"/>
              <w:right w:val="single" w:sz="12" w:space="0" w:color="000000"/>
            </w:tcBorders>
            <w:hideMark/>
          </w:tcPr>
          <w:p w14:paraId="205B069E" w14:textId="77777777" w:rsidR="00182634" w:rsidRPr="00182634" w:rsidRDefault="00182634" w:rsidP="00182634">
            <w:pPr>
              <w:jc w:val="both"/>
            </w:pPr>
            <w:r w:rsidRPr="00182634">
              <w:t>peu de magasins ou de partenaires pour vendre</w:t>
            </w:r>
          </w:p>
        </w:tc>
      </w:tr>
      <w:tr w:rsidR="00182634" w:rsidRPr="00182634" w14:paraId="50BE13C8"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74318608" w14:textId="77777777" w:rsidR="00182634" w:rsidRPr="00182634" w:rsidRDefault="00182634" w:rsidP="00182634">
            <w:pPr>
              <w:jc w:val="both"/>
              <w:rPr>
                <w:lang w:val="en-US"/>
              </w:rPr>
            </w:pPr>
            <w:r w:rsidRPr="00182634">
              <w:rPr>
                <w:lang w:val="en-US"/>
              </w:rPr>
              <w:t xml:space="preserve">le </w:t>
            </w:r>
            <w:proofErr w:type="spellStart"/>
            <w:r w:rsidRPr="00182634">
              <w:rPr>
                <w:lang w:val="en-US"/>
              </w:rPr>
              <w:t>registre</w:t>
            </w:r>
            <w:proofErr w:type="spellEnd"/>
            <w:r w:rsidRPr="00182634">
              <w:rPr>
                <w:lang w:val="en-US"/>
              </w:rPr>
              <w:t xml:space="preserve"> des marques</w:t>
            </w:r>
          </w:p>
        </w:tc>
        <w:tc>
          <w:tcPr>
            <w:tcW w:w="4320" w:type="dxa"/>
            <w:tcBorders>
              <w:top w:val="single" w:sz="12" w:space="0" w:color="000000"/>
              <w:left w:val="single" w:sz="12" w:space="0" w:color="000000"/>
              <w:bottom w:val="single" w:sz="12" w:space="0" w:color="000000"/>
              <w:right w:val="single" w:sz="12" w:space="0" w:color="000000"/>
            </w:tcBorders>
            <w:hideMark/>
          </w:tcPr>
          <w:p w14:paraId="2AEFE8AE" w14:textId="77777777" w:rsidR="00182634" w:rsidRPr="00182634" w:rsidRDefault="00182634" w:rsidP="00182634">
            <w:pPr>
              <w:jc w:val="both"/>
            </w:pPr>
            <w:r w:rsidRPr="00182634">
              <w:t>lieu où l'on protège officiellement une marque</w:t>
            </w:r>
          </w:p>
        </w:tc>
      </w:tr>
      <w:tr w:rsidR="00182634" w:rsidRPr="00182634" w14:paraId="20B252D4"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2709BED1" w14:textId="77777777" w:rsidR="00182634" w:rsidRPr="00182634" w:rsidRDefault="00182634" w:rsidP="00182634">
            <w:pPr>
              <w:jc w:val="both"/>
              <w:rPr>
                <w:lang w:val="en-US"/>
              </w:rPr>
            </w:pPr>
            <w:proofErr w:type="spellStart"/>
            <w:r w:rsidRPr="00182634">
              <w:rPr>
                <w:lang w:val="en-US"/>
              </w:rPr>
              <w:t>une</w:t>
            </w:r>
            <w:proofErr w:type="spellEnd"/>
            <w:r w:rsidRPr="00182634">
              <w:rPr>
                <w:lang w:val="en-US"/>
              </w:rPr>
              <w:t xml:space="preserve"> </w:t>
            </w:r>
            <w:proofErr w:type="spellStart"/>
            <w:r w:rsidRPr="00182634">
              <w:rPr>
                <w:lang w:val="en-US"/>
              </w:rPr>
              <w:t>entreprise</w:t>
            </w:r>
            <w:proofErr w:type="spellEnd"/>
            <w:r w:rsidRPr="00182634">
              <w:rPr>
                <w:lang w:val="en-US"/>
              </w:rPr>
              <w:t xml:space="preserve"> </w:t>
            </w:r>
            <w:proofErr w:type="spellStart"/>
            <w:r w:rsidRPr="00182634">
              <w:rPr>
                <w:lang w:val="en-US"/>
              </w:rPr>
              <w:t>florissante</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3BEA25A1" w14:textId="77777777" w:rsidR="00182634" w:rsidRPr="00182634" w:rsidRDefault="00182634" w:rsidP="00182634">
            <w:pPr>
              <w:jc w:val="both"/>
            </w:pPr>
            <w:r w:rsidRPr="00182634">
              <w:t>une entreprise qui marche très bien</w:t>
            </w:r>
          </w:p>
        </w:tc>
      </w:tr>
      <w:tr w:rsidR="00182634" w:rsidRPr="00182634" w14:paraId="0D448217"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74205179" w14:textId="77777777" w:rsidR="00182634" w:rsidRPr="00182634" w:rsidRDefault="00182634" w:rsidP="00182634">
            <w:pPr>
              <w:jc w:val="both"/>
              <w:rPr>
                <w:lang w:val="en-US"/>
              </w:rPr>
            </w:pPr>
            <w:proofErr w:type="spellStart"/>
            <w:r w:rsidRPr="00182634">
              <w:rPr>
                <w:lang w:val="en-US"/>
              </w:rPr>
              <w:t>rachat</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16E29395" w14:textId="77777777" w:rsidR="00182634" w:rsidRPr="00182634" w:rsidRDefault="00182634" w:rsidP="00182634">
            <w:pPr>
              <w:jc w:val="both"/>
            </w:pPr>
            <w:r w:rsidRPr="00182634">
              <w:t>achat d'une entreprise par une autre</w:t>
            </w:r>
          </w:p>
        </w:tc>
      </w:tr>
      <w:tr w:rsidR="00182634" w:rsidRPr="00182634" w14:paraId="562EF159"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183F605C" w14:textId="77777777" w:rsidR="00182634" w:rsidRPr="00182634" w:rsidRDefault="00182634" w:rsidP="00182634">
            <w:pPr>
              <w:jc w:val="both"/>
              <w:rPr>
                <w:lang w:val="en-US"/>
              </w:rPr>
            </w:pPr>
            <w:r w:rsidRPr="00182634">
              <w:rPr>
                <w:lang w:val="en-US"/>
              </w:rPr>
              <w:lastRenderedPageBreak/>
              <w:t>fusion</w:t>
            </w:r>
          </w:p>
        </w:tc>
        <w:tc>
          <w:tcPr>
            <w:tcW w:w="4320" w:type="dxa"/>
            <w:tcBorders>
              <w:top w:val="single" w:sz="12" w:space="0" w:color="000000"/>
              <w:left w:val="single" w:sz="12" w:space="0" w:color="000000"/>
              <w:bottom w:val="single" w:sz="12" w:space="0" w:color="000000"/>
              <w:right w:val="single" w:sz="12" w:space="0" w:color="000000"/>
            </w:tcBorders>
            <w:hideMark/>
          </w:tcPr>
          <w:p w14:paraId="52605F25" w14:textId="77777777" w:rsidR="00182634" w:rsidRPr="00182634" w:rsidRDefault="00182634" w:rsidP="00182634">
            <w:pPr>
              <w:jc w:val="both"/>
            </w:pPr>
            <w:r w:rsidRPr="00182634">
              <w:t>deux entreprises qui deviennent une seule</w:t>
            </w:r>
          </w:p>
        </w:tc>
      </w:tr>
      <w:tr w:rsidR="00182634" w:rsidRPr="00182634" w14:paraId="0CF9ED8B"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61EDB42E" w14:textId="77777777" w:rsidR="00182634" w:rsidRPr="00182634" w:rsidRDefault="00182634" w:rsidP="00182634">
            <w:pPr>
              <w:jc w:val="both"/>
              <w:rPr>
                <w:lang w:val="en-US"/>
              </w:rPr>
            </w:pPr>
            <w:proofErr w:type="spellStart"/>
            <w:r w:rsidRPr="00182634">
              <w:rPr>
                <w:lang w:val="en-US"/>
              </w:rPr>
              <w:t>améliorations</w:t>
            </w:r>
            <w:proofErr w:type="spellEnd"/>
            <w:r w:rsidRPr="00182634">
              <w:rPr>
                <w:lang w:val="en-US"/>
              </w:rPr>
              <w:t xml:space="preserve"> techniques et </w:t>
            </w:r>
            <w:proofErr w:type="spellStart"/>
            <w:r w:rsidRPr="00182634">
              <w:rPr>
                <w:lang w:val="en-US"/>
              </w:rPr>
              <w:t>commerciales</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7726222C" w14:textId="77777777" w:rsidR="00182634" w:rsidRPr="00182634" w:rsidRDefault="00182634" w:rsidP="00182634">
            <w:pPr>
              <w:jc w:val="both"/>
            </w:pPr>
            <w:r w:rsidRPr="00182634">
              <w:t>changements pour mieux vendre ou mieux fabriquer</w:t>
            </w:r>
          </w:p>
        </w:tc>
      </w:tr>
      <w:tr w:rsidR="00182634" w:rsidRPr="00182634" w14:paraId="5B9F73DB"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6B1AB533" w14:textId="77777777" w:rsidR="00182634" w:rsidRPr="00182634" w:rsidRDefault="00182634" w:rsidP="00182634">
            <w:pPr>
              <w:jc w:val="both"/>
              <w:rPr>
                <w:lang w:val="en-US"/>
              </w:rPr>
            </w:pPr>
            <w:r w:rsidRPr="00182634">
              <w:rPr>
                <w:lang w:val="en-US"/>
              </w:rPr>
              <w:t xml:space="preserve">leader </w:t>
            </w:r>
            <w:proofErr w:type="spellStart"/>
            <w:r w:rsidRPr="00182634">
              <w:rPr>
                <w:lang w:val="en-US"/>
              </w:rPr>
              <w:t>mondial</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7AA65F35" w14:textId="77777777" w:rsidR="00182634" w:rsidRPr="00182634" w:rsidRDefault="00182634" w:rsidP="00182634">
            <w:pPr>
              <w:jc w:val="both"/>
            </w:pPr>
            <w:r w:rsidRPr="00182634">
              <w:t>entreprise numéro 1 dans le monde</w:t>
            </w:r>
          </w:p>
        </w:tc>
      </w:tr>
      <w:tr w:rsidR="00182634" w:rsidRPr="00182634" w14:paraId="7F98D226"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0F2C7F4A" w14:textId="77777777" w:rsidR="00182634" w:rsidRPr="00182634" w:rsidRDefault="00182634" w:rsidP="00182634">
            <w:pPr>
              <w:jc w:val="both"/>
              <w:rPr>
                <w:lang w:val="en-US"/>
              </w:rPr>
            </w:pPr>
            <w:proofErr w:type="spellStart"/>
            <w:r w:rsidRPr="00182634">
              <w:rPr>
                <w:lang w:val="en-US"/>
              </w:rPr>
              <w:t>une</w:t>
            </w:r>
            <w:proofErr w:type="spellEnd"/>
            <w:r w:rsidRPr="00182634">
              <w:rPr>
                <w:lang w:val="en-US"/>
              </w:rPr>
              <w:t xml:space="preserve"> marque </w:t>
            </w:r>
            <w:proofErr w:type="spellStart"/>
            <w:r w:rsidRPr="00182634">
              <w:rPr>
                <w:lang w:val="en-US"/>
              </w:rPr>
              <w:t>mondiale</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391BEE7C" w14:textId="77777777" w:rsidR="00182634" w:rsidRPr="00182634" w:rsidRDefault="00182634" w:rsidP="00182634">
            <w:pPr>
              <w:jc w:val="both"/>
            </w:pPr>
            <w:r w:rsidRPr="00182634">
              <w:t>une marque connue partout dans le monde</w:t>
            </w:r>
          </w:p>
        </w:tc>
      </w:tr>
      <w:tr w:rsidR="00182634" w:rsidRPr="00182634" w14:paraId="598DB957" w14:textId="77777777" w:rsidTr="00182634">
        <w:tc>
          <w:tcPr>
            <w:tcW w:w="4320" w:type="dxa"/>
            <w:tcBorders>
              <w:top w:val="single" w:sz="12" w:space="0" w:color="000000"/>
              <w:left w:val="single" w:sz="12" w:space="0" w:color="000000"/>
              <w:bottom w:val="single" w:sz="12" w:space="0" w:color="000000"/>
              <w:right w:val="single" w:sz="12" w:space="0" w:color="000000"/>
            </w:tcBorders>
            <w:hideMark/>
          </w:tcPr>
          <w:p w14:paraId="24C30A78" w14:textId="77777777" w:rsidR="00182634" w:rsidRPr="00182634" w:rsidRDefault="00182634" w:rsidP="00182634">
            <w:pPr>
              <w:jc w:val="both"/>
              <w:rPr>
                <w:lang w:val="en-US"/>
              </w:rPr>
            </w:pPr>
            <w:r w:rsidRPr="00182634">
              <w:rPr>
                <w:lang w:val="en-US"/>
              </w:rPr>
              <w:t xml:space="preserve">un </w:t>
            </w:r>
            <w:proofErr w:type="spellStart"/>
            <w:r w:rsidRPr="00182634">
              <w:rPr>
                <w:lang w:val="en-US"/>
              </w:rPr>
              <w:t>marché</w:t>
            </w:r>
            <w:proofErr w:type="spellEnd"/>
            <w:r w:rsidRPr="00182634">
              <w:rPr>
                <w:lang w:val="en-US"/>
              </w:rPr>
              <w:t xml:space="preserve"> </w:t>
            </w:r>
            <w:proofErr w:type="spellStart"/>
            <w:r w:rsidRPr="00182634">
              <w:rPr>
                <w:lang w:val="en-US"/>
              </w:rPr>
              <w:t>naissant</w:t>
            </w:r>
            <w:proofErr w:type="spellEnd"/>
          </w:p>
        </w:tc>
        <w:tc>
          <w:tcPr>
            <w:tcW w:w="4320" w:type="dxa"/>
            <w:tcBorders>
              <w:top w:val="single" w:sz="12" w:space="0" w:color="000000"/>
              <w:left w:val="single" w:sz="12" w:space="0" w:color="000000"/>
              <w:bottom w:val="single" w:sz="12" w:space="0" w:color="000000"/>
              <w:right w:val="single" w:sz="12" w:space="0" w:color="000000"/>
            </w:tcBorders>
            <w:hideMark/>
          </w:tcPr>
          <w:p w14:paraId="69757170" w14:textId="77777777" w:rsidR="00182634" w:rsidRPr="00182634" w:rsidRDefault="00182634" w:rsidP="00182634">
            <w:pPr>
              <w:jc w:val="both"/>
            </w:pPr>
            <w:r w:rsidRPr="00182634">
              <w:t>un marché nouveau, en développement</w:t>
            </w:r>
          </w:p>
        </w:tc>
      </w:tr>
    </w:tbl>
    <w:p w14:paraId="73926F5B" w14:textId="77777777" w:rsidR="000F16B2" w:rsidRDefault="000F16B2" w:rsidP="001A51BF">
      <w:pPr>
        <w:jc w:val="both"/>
      </w:pPr>
    </w:p>
    <w:p w14:paraId="3DCC907B" w14:textId="77777777" w:rsidR="000F16B2" w:rsidRPr="000F16B2" w:rsidRDefault="000F16B2" w:rsidP="000F16B2">
      <w:pPr>
        <w:jc w:val="both"/>
        <w:rPr>
          <w:vanish/>
        </w:rPr>
      </w:pPr>
    </w:p>
    <w:p w14:paraId="7AB4CF5D" w14:textId="77777777" w:rsidR="000F16B2" w:rsidRDefault="000F16B2" w:rsidP="001A51BF">
      <w:pPr>
        <w:jc w:val="both"/>
      </w:pPr>
    </w:p>
    <w:p w14:paraId="6804C674" w14:textId="77777777" w:rsidR="00A12CD4" w:rsidRDefault="00A12CD4" w:rsidP="001A51BF">
      <w:pPr>
        <w:jc w:val="both"/>
      </w:pPr>
    </w:p>
    <w:p w14:paraId="0B7937D2" w14:textId="77777777" w:rsidR="00C63598" w:rsidRPr="000F16B2" w:rsidRDefault="00C63598" w:rsidP="001A51BF">
      <w:pPr>
        <w:jc w:val="both"/>
      </w:pPr>
    </w:p>
    <w:sectPr w:rsidR="00C63598" w:rsidRPr="000F16B2">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4DAFA4" w14:textId="77777777" w:rsidR="00F054A0" w:rsidRDefault="00F054A0" w:rsidP="00F054A0">
      <w:pPr>
        <w:spacing w:after="0" w:line="240" w:lineRule="auto"/>
      </w:pPr>
      <w:r>
        <w:separator/>
      </w:r>
    </w:p>
  </w:endnote>
  <w:endnote w:type="continuationSeparator" w:id="0">
    <w:p w14:paraId="100B135F" w14:textId="77777777" w:rsidR="00F054A0" w:rsidRDefault="00F054A0" w:rsidP="00F054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0D9CD" w14:textId="74ED78F2" w:rsidR="007B01C5" w:rsidRPr="00C63598" w:rsidRDefault="007B01C5" w:rsidP="007B01C5">
    <w:pPr>
      <w:rPr>
        <w:lang w:val="es-ES"/>
      </w:rPr>
    </w:pPr>
    <w:r w:rsidRPr="007B01C5">
      <w:rPr>
        <w:lang w:val="es-ES"/>
      </w:rPr>
      <w:t xml:space="preserve">                                                                                                </w:t>
    </w:r>
    <w:r>
      <w:rPr>
        <w:noProof/>
        <w:lang w:val="es-ES"/>
      </w:rPr>
      <w:drawing>
        <wp:inline distT="0" distB="0" distL="0" distR="0" wp14:anchorId="150F7602" wp14:editId="0D2ED5F7">
          <wp:extent cx="353050" cy="353050"/>
          <wp:effectExtent l="0" t="0" r="9525" b="9525"/>
          <wp:docPr id="1487758156" name="Picture 1" descr="A gold and blue menorah with blue cand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612494" name="Picture 1" descr="A gold and blue menorah with blue candle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358474" cy="358474"/>
                  </a:xfrm>
                  <a:prstGeom prst="rect">
                    <a:avLst/>
                  </a:prstGeom>
                </pic:spPr>
              </pic:pic>
            </a:graphicData>
          </a:graphic>
        </wp:inline>
      </w:drawing>
    </w:r>
    <w:r w:rsidRPr="007B01C5">
      <w:rPr>
        <w:lang w:val="es-ES"/>
      </w:rPr>
      <w:tab/>
    </w:r>
    <w:r>
      <w:rPr>
        <w:lang w:val="es-ES"/>
      </w:rPr>
      <w:t xml:space="preserve">                                                                                                                                                                                                                                                            </w:t>
    </w:r>
  </w:p>
  <w:tbl>
    <w:tblPr>
      <w:tblStyle w:val="TableGrid"/>
      <w:tblW w:w="0" w:type="auto"/>
      <w:tblInd w:w="5240" w:type="dxa"/>
      <w:tblLook w:val="04A0" w:firstRow="1" w:lastRow="0" w:firstColumn="1" w:lastColumn="0" w:noHBand="0" w:noVBand="1"/>
    </w:tblPr>
    <w:tblGrid>
      <w:gridCol w:w="3686"/>
    </w:tblGrid>
    <w:tr w:rsidR="007B01C5" w14:paraId="039089CA" w14:textId="77777777" w:rsidTr="007B01C5">
      <w:tc>
        <w:tcPr>
          <w:tcW w:w="3686" w:type="dxa"/>
        </w:tcPr>
        <w:p w14:paraId="376886D6" w14:textId="77777777" w:rsidR="007B01C5" w:rsidRPr="00C63598" w:rsidRDefault="007B01C5" w:rsidP="007B01C5">
          <w:pPr>
            <w:rPr>
              <w:lang w:val="es-ES"/>
            </w:rPr>
          </w:pPr>
          <w:r w:rsidRPr="00C63598">
            <w:rPr>
              <w:lang w:val="es-ES"/>
            </w:rPr>
            <w:t xml:space="preserve">© Rosa </w:t>
          </w:r>
          <w:proofErr w:type="spellStart"/>
          <w:r w:rsidRPr="00C63598">
            <w:rPr>
              <w:lang w:val="es-ES"/>
            </w:rPr>
            <w:t>Carmon</w:t>
          </w:r>
          <w:proofErr w:type="spellEnd"/>
          <w:r w:rsidRPr="00C63598">
            <w:rPr>
              <w:lang w:val="es-ES"/>
            </w:rPr>
            <w:t xml:space="preserve"> </w:t>
          </w:r>
          <w:proofErr w:type="spellStart"/>
          <w:r w:rsidRPr="00C63598">
            <w:rPr>
              <w:lang w:val="es-ES"/>
            </w:rPr>
            <w:t>Academy</w:t>
          </w:r>
          <w:proofErr w:type="spellEnd"/>
          <w:r w:rsidRPr="00C63598">
            <w:rPr>
              <w:lang w:val="es-ES"/>
            </w:rPr>
            <w:t xml:space="preserve"> </w:t>
          </w:r>
        </w:p>
        <w:p w14:paraId="4009A160" w14:textId="77777777" w:rsidR="007B01C5" w:rsidRPr="00C63598" w:rsidRDefault="007B01C5" w:rsidP="007B01C5">
          <w:pPr>
            <w:rPr>
              <w:lang w:val="es-ES"/>
            </w:rPr>
          </w:pPr>
          <w:r w:rsidRPr="00C63598">
            <w:rPr>
              <w:lang w:val="es-ES"/>
            </w:rPr>
            <w:t xml:space="preserve"> </w:t>
          </w:r>
          <w:hyperlink r:id="rId2" w:history="1">
            <w:r w:rsidRPr="00C63598">
              <w:rPr>
                <w:rStyle w:val="Hyperlink"/>
                <w:lang w:val="es-ES"/>
              </w:rPr>
              <w:t>https://ressourcesflejudaisme.com/</w:t>
            </w:r>
          </w:hyperlink>
          <w:r w:rsidRPr="00C63598">
            <w:rPr>
              <w:lang w:val="es-ES"/>
            </w:rPr>
            <w:t xml:space="preserve"> </w:t>
          </w:r>
        </w:p>
        <w:p w14:paraId="33DB6A7A" w14:textId="77777777" w:rsidR="007B01C5" w:rsidRDefault="007B01C5" w:rsidP="007B01C5">
          <w:pPr>
            <w:rPr>
              <w:lang w:val="es-ES"/>
            </w:rPr>
          </w:pPr>
        </w:p>
      </w:tc>
    </w:tr>
  </w:tbl>
  <w:p w14:paraId="32F78AFE" w14:textId="77880766" w:rsidR="007B01C5" w:rsidRPr="00C63598" w:rsidRDefault="007B01C5" w:rsidP="007B01C5">
    <w:pPr>
      <w:rPr>
        <w:lang w:val="es-ES"/>
      </w:rPr>
    </w:pPr>
    <w:r w:rsidRPr="00C63598">
      <w:rPr>
        <w:lang w:val="es-ES"/>
      </w:rPr>
      <w:t xml:space="preserve"> </w:t>
    </w:r>
  </w:p>
  <w:p w14:paraId="08F78366" w14:textId="48C84F71" w:rsidR="007B01C5" w:rsidRPr="007B01C5" w:rsidRDefault="007B01C5" w:rsidP="007B01C5">
    <w:pPr>
      <w:pStyle w:val="Footer"/>
      <w:tabs>
        <w:tab w:val="clear" w:pos="9026"/>
        <w:tab w:val="left" w:pos="6861"/>
      </w:tabs>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C67532" w14:textId="77777777" w:rsidR="00F054A0" w:rsidRDefault="00F054A0" w:rsidP="00F054A0">
      <w:pPr>
        <w:spacing w:after="0" w:line="240" w:lineRule="auto"/>
      </w:pPr>
      <w:r>
        <w:separator/>
      </w:r>
    </w:p>
  </w:footnote>
  <w:footnote w:type="continuationSeparator" w:id="0">
    <w:p w14:paraId="03A60B21" w14:textId="77777777" w:rsidR="00F054A0" w:rsidRDefault="00F054A0" w:rsidP="00F054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Look w:val="04A0" w:firstRow="1" w:lastRow="0" w:firstColumn="1" w:lastColumn="0" w:noHBand="0" w:noVBand="1"/>
    </w:tblPr>
    <w:tblGrid>
      <w:gridCol w:w="3681"/>
    </w:tblGrid>
    <w:tr w:rsidR="00F054A0" w:rsidRPr="00C63598" w14:paraId="685BA607" w14:textId="77777777" w:rsidTr="009C15F7">
      <w:tc>
        <w:tcPr>
          <w:tcW w:w="3681" w:type="dxa"/>
        </w:tcPr>
        <w:p w14:paraId="1544BEB9" w14:textId="77777777" w:rsidR="00F054A0" w:rsidRPr="00C63598" w:rsidRDefault="00F054A0" w:rsidP="00F054A0">
          <w:pPr>
            <w:rPr>
              <w:lang w:val="es-ES"/>
            </w:rPr>
          </w:pPr>
          <w:r w:rsidRPr="00C63598">
            <w:rPr>
              <w:lang w:val="es-ES"/>
            </w:rPr>
            <w:t xml:space="preserve">© Rosa </w:t>
          </w:r>
          <w:proofErr w:type="spellStart"/>
          <w:r w:rsidRPr="00C63598">
            <w:rPr>
              <w:lang w:val="es-ES"/>
            </w:rPr>
            <w:t>Carmon</w:t>
          </w:r>
          <w:proofErr w:type="spellEnd"/>
          <w:r w:rsidRPr="00C63598">
            <w:rPr>
              <w:lang w:val="es-ES"/>
            </w:rPr>
            <w:t xml:space="preserve"> </w:t>
          </w:r>
          <w:proofErr w:type="spellStart"/>
          <w:r w:rsidRPr="00C63598">
            <w:rPr>
              <w:lang w:val="es-ES"/>
            </w:rPr>
            <w:t>Academy</w:t>
          </w:r>
          <w:proofErr w:type="spellEnd"/>
          <w:r w:rsidRPr="00C63598">
            <w:rPr>
              <w:lang w:val="es-ES"/>
            </w:rPr>
            <w:t xml:space="preserve"> </w:t>
          </w:r>
        </w:p>
        <w:p w14:paraId="09557648" w14:textId="77777777" w:rsidR="00F054A0" w:rsidRPr="00C63598" w:rsidRDefault="00F054A0" w:rsidP="00F054A0">
          <w:pPr>
            <w:rPr>
              <w:lang w:val="es-ES"/>
            </w:rPr>
          </w:pPr>
          <w:r w:rsidRPr="00C63598">
            <w:rPr>
              <w:lang w:val="es-ES"/>
            </w:rPr>
            <w:t xml:space="preserve"> </w:t>
          </w:r>
          <w:hyperlink r:id="rId1" w:history="1">
            <w:r w:rsidRPr="00C63598">
              <w:rPr>
                <w:rStyle w:val="Hyperlink"/>
                <w:lang w:val="es-ES"/>
              </w:rPr>
              <w:t>https://ressourcesflejudaisme.com/</w:t>
            </w:r>
          </w:hyperlink>
          <w:r w:rsidRPr="00C63598">
            <w:rPr>
              <w:lang w:val="es-ES"/>
            </w:rPr>
            <w:t xml:space="preserve"> </w:t>
          </w:r>
        </w:p>
        <w:p w14:paraId="2EA76F0A" w14:textId="77777777" w:rsidR="00F054A0" w:rsidRPr="00C63598" w:rsidRDefault="00F054A0" w:rsidP="00F054A0">
          <w:pPr>
            <w:jc w:val="both"/>
            <w:rPr>
              <w:lang w:val="es-ES"/>
            </w:rPr>
          </w:pPr>
        </w:p>
      </w:tc>
    </w:tr>
  </w:tbl>
  <w:p w14:paraId="6ABD8D99" w14:textId="1E34EEB5" w:rsidR="00F054A0" w:rsidRPr="00F054A0" w:rsidRDefault="007B01C5">
    <w:pPr>
      <w:pStyle w:val="Header"/>
      <w:rPr>
        <w:lang w:val="es-ES"/>
      </w:rPr>
    </w:pPr>
    <w:r>
      <w:rPr>
        <w:lang w:val="es-ES"/>
      </w:rPr>
      <w:t xml:space="preserve">                                                                                            </w:t>
    </w:r>
    <w:r>
      <w:rPr>
        <w:noProof/>
        <w:lang w:val="es-ES"/>
      </w:rPr>
      <w:drawing>
        <wp:inline distT="0" distB="0" distL="0" distR="0" wp14:anchorId="615053D9" wp14:editId="6FCCB8D7">
          <wp:extent cx="476618" cy="476618"/>
          <wp:effectExtent l="0" t="0" r="0" b="0"/>
          <wp:docPr id="1090612494" name="Picture 1" descr="A gold and blue menorah with blue cand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612494" name="Picture 1" descr="A gold and blue menorah with blue candles&#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487848" cy="48784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7149C1"/>
    <w:multiLevelType w:val="multilevel"/>
    <w:tmpl w:val="5E22A6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A7E1967"/>
    <w:multiLevelType w:val="multilevel"/>
    <w:tmpl w:val="85AA5C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88705366">
    <w:abstractNumId w:val="0"/>
  </w:num>
  <w:num w:numId="2" w16cid:durableId="20412747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1BF"/>
    <w:rsid w:val="000F16B2"/>
    <w:rsid w:val="00182634"/>
    <w:rsid w:val="001A51BF"/>
    <w:rsid w:val="004B211D"/>
    <w:rsid w:val="005576EF"/>
    <w:rsid w:val="007B01C5"/>
    <w:rsid w:val="009A7125"/>
    <w:rsid w:val="00A12CD4"/>
    <w:rsid w:val="00B84DB3"/>
    <w:rsid w:val="00C63598"/>
    <w:rsid w:val="00F054A0"/>
  </w:rsids>
  <m:mathPr>
    <m:mathFont m:val="Cambria Math"/>
    <m:brkBin m:val="before"/>
    <m:brkBinSub m:val="--"/>
    <m:smallFrac m:val="0"/>
    <m:dispDef/>
    <m:lMargin m:val="0"/>
    <m:rMargin m:val="0"/>
    <m:defJc m:val="centerGroup"/>
    <m:wrapIndent m:val="1440"/>
    <m:intLim m:val="subSup"/>
    <m:naryLim m:val="undOvr"/>
  </m:mathPr>
  <w:themeFontLang w:val="en-NL"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13660F"/>
  <w15:chartTrackingRefBased/>
  <w15:docId w15:val="{AAD434B7-D57B-43E1-B5D2-3252ED1E4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Heading1">
    <w:name w:val="heading 1"/>
    <w:basedOn w:val="Normal"/>
    <w:next w:val="Normal"/>
    <w:link w:val="Heading1Char"/>
    <w:uiPriority w:val="9"/>
    <w:qFormat/>
    <w:rsid w:val="001A51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A51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51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51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51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51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51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51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51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51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A51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51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51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51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51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51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51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51BF"/>
    <w:rPr>
      <w:rFonts w:eastAsiaTheme="majorEastAsia" w:cstheme="majorBidi"/>
      <w:color w:val="272727" w:themeColor="text1" w:themeTint="D8"/>
    </w:rPr>
  </w:style>
  <w:style w:type="paragraph" w:styleId="Title">
    <w:name w:val="Title"/>
    <w:basedOn w:val="Normal"/>
    <w:next w:val="Normal"/>
    <w:link w:val="TitleChar"/>
    <w:uiPriority w:val="10"/>
    <w:qFormat/>
    <w:rsid w:val="001A51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51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51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51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51BF"/>
    <w:pPr>
      <w:spacing w:before="160"/>
      <w:jc w:val="center"/>
    </w:pPr>
    <w:rPr>
      <w:i/>
      <w:iCs/>
      <w:color w:val="404040" w:themeColor="text1" w:themeTint="BF"/>
    </w:rPr>
  </w:style>
  <w:style w:type="character" w:customStyle="1" w:styleId="QuoteChar">
    <w:name w:val="Quote Char"/>
    <w:basedOn w:val="DefaultParagraphFont"/>
    <w:link w:val="Quote"/>
    <w:uiPriority w:val="29"/>
    <w:rsid w:val="001A51BF"/>
    <w:rPr>
      <w:i/>
      <w:iCs/>
      <w:color w:val="404040" w:themeColor="text1" w:themeTint="BF"/>
    </w:rPr>
  </w:style>
  <w:style w:type="paragraph" w:styleId="ListParagraph">
    <w:name w:val="List Paragraph"/>
    <w:basedOn w:val="Normal"/>
    <w:uiPriority w:val="34"/>
    <w:qFormat/>
    <w:rsid w:val="001A51BF"/>
    <w:pPr>
      <w:ind w:left="720"/>
      <w:contextualSpacing/>
    </w:pPr>
  </w:style>
  <w:style w:type="character" w:styleId="IntenseEmphasis">
    <w:name w:val="Intense Emphasis"/>
    <w:basedOn w:val="DefaultParagraphFont"/>
    <w:uiPriority w:val="21"/>
    <w:qFormat/>
    <w:rsid w:val="001A51BF"/>
    <w:rPr>
      <w:i/>
      <w:iCs/>
      <w:color w:val="0F4761" w:themeColor="accent1" w:themeShade="BF"/>
    </w:rPr>
  </w:style>
  <w:style w:type="paragraph" w:styleId="IntenseQuote">
    <w:name w:val="Intense Quote"/>
    <w:basedOn w:val="Normal"/>
    <w:next w:val="Normal"/>
    <w:link w:val="IntenseQuoteChar"/>
    <w:uiPriority w:val="30"/>
    <w:qFormat/>
    <w:rsid w:val="001A51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51BF"/>
    <w:rPr>
      <w:i/>
      <w:iCs/>
      <w:color w:val="0F4761" w:themeColor="accent1" w:themeShade="BF"/>
    </w:rPr>
  </w:style>
  <w:style w:type="character" w:styleId="IntenseReference">
    <w:name w:val="Intense Reference"/>
    <w:basedOn w:val="DefaultParagraphFont"/>
    <w:uiPriority w:val="32"/>
    <w:qFormat/>
    <w:rsid w:val="001A51BF"/>
    <w:rPr>
      <w:b/>
      <w:bCs/>
      <w:smallCaps/>
      <w:color w:val="0F4761" w:themeColor="accent1" w:themeShade="BF"/>
      <w:spacing w:val="5"/>
    </w:rPr>
  </w:style>
  <w:style w:type="character" w:styleId="Hyperlink">
    <w:name w:val="Hyperlink"/>
    <w:basedOn w:val="DefaultParagraphFont"/>
    <w:uiPriority w:val="99"/>
    <w:unhideWhenUsed/>
    <w:rsid w:val="001A51BF"/>
    <w:rPr>
      <w:color w:val="467886" w:themeColor="hyperlink"/>
      <w:u w:val="single"/>
    </w:rPr>
  </w:style>
  <w:style w:type="character" w:styleId="UnresolvedMention">
    <w:name w:val="Unresolved Mention"/>
    <w:basedOn w:val="DefaultParagraphFont"/>
    <w:uiPriority w:val="99"/>
    <w:semiHidden/>
    <w:unhideWhenUsed/>
    <w:rsid w:val="001A51BF"/>
    <w:rPr>
      <w:color w:val="605E5C"/>
      <w:shd w:val="clear" w:color="auto" w:fill="E1DFDD"/>
    </w:rPr>
  </w:style>
  <w:style w:type="table" w:styleId="TableGrid">
    <w:name w:val="Table Grid"/>
    <w:basedOn w:val="TableNormal"/>
    <w:uiPriority w:val="39"/>
    <w:rsid w:val="00C635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054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54A0"/>
    <w:rPr>
      <w:lang w:val="fr-FR"/>
    </w:rPr>
  </w:style>
  <w:style w:type="paragraph" w:styleId="Footer">
    <w:name w:val="footer"/>
    <w:basedOn w:val="Normal"/>
    <w:link w:val="FooterChar"/>
    <w:uiPriority w:val="99"/>
    <w:unhideWhenUsed/>
    <w:rsid w:val="00F054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54A0"/>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781096">
      <w:bodyDiv w:val="1"/>
      <w:marLeft w:val="0"/>
      <w:marRight w:val="0"/>
      <w:marTop w:val="0"/>
      <w:marBottom w:val="0"/>
      <w:divBdr>
        <w:top w:val="none" w:sz="0" w:space="0" w:color="auto"/>
        <w:left w:val="none" w:sz="0" w:space="0" w:color="auto"/>
        <w:bottom w:val="none" w:sz="0" w:space="0" w:color="auto"/>
        <w:right w:val="none" w:sz="0" w:space="0" w:color="auto"/>
      </w:divBdr>
    </w:div>
    <w:div w:id="414937680">
      <w:bodyDiv w:val="1"/>
      <w:marLeft w:val="0"/>
      <w:marRight w:val="0"/>
      <w:marTop w:val="0"/>
      <w:marBottom w:val="0"/>
      <w:divBdr>
        <w:top w:val="none" w:sz="0" w:space="0" w:color="auto"/>
        <w:left w:val="none" w:sz="0" w:space="0" w:color="auto"/>
        <w:bottom w:val="none" w:sz="0" w:space="0" w:color="auto"/>
        <w:right w:val="none" w:sz="0" w:space="0" w:color="auto"/>
      </w:divBdr>
    </w:div>
    <w:div w:id="574707732">
      <w:bodyDiv w:val="1"/>
      <w:marLeft w:val="0"/>
      <w:marRight w:val="0"/>
      <w:marTop w:val="0"/>
      <w:marBottom w:val="0"/>
      <w:divBdr>
        <w:top w:val="none" w:sz="0" w:space="0" w:color="auto"/>
        <w:left w:val="none" w:sz="0" w:space="0" w:color="auto"/>
        <w:bottom w:val="none" w:sz="0" w:space="0" w:color="auto"/>
        <w:right w:val="none" w:sz="0" w:space="0" w:color="auto"/>
      </w:divBdr>
    </w:div>
    <w:div w:id="1101299398">
      <w:bodyDiv w:val="1"/>
      <w:marLeft w:val="0"/>
      <w:marRight w:val="0"/>
      <w:marTop w:val="0"/>
      <w:marBottom w:val="0"/>
      <w:divBdr>
        <w:top w:val="none" w:sz="0" w:space="0" w:color="auto"/>
        <w:left w:val="none" w:sz="0" w:space="0" w:color="auto"/>
        <w:bottom w:val="none" w:sz="0" w:space="0" w:color="auto"/>
        <w:right w:val="none" w:sz="0" w:space="0" w:color="auto"/>
      </w:divBdr>
    </w:div>
    <w:div w:id="1228031267">
      <w:bodyDiv w:val="1"/>
      <w:marLeft w:val="0"/>
      <w:marRight w:val="0"/>
      <w:marTop w:val="0"/>
      <w:marBottom w:val="0"/>
      <w:divBdr>
        <w:top w:val="none" w:sz="0" w:space="0" w:color="auto"/>
        <w:left w:val="none" w:sz="0" w:space="0" w:color="auto"/>
        <w:bottom w:val="none" w:sz="0" w:space="0" w:color="auto"/>
        <w:right w:val="none" w:sz="0" w:space="0" w:color="auto"/>
      </w:divBdr>
    </w:div>
    <w:div w:id="1422800608">
      <w:bodyDiv w:val="1"/>
      <w:marLeft w:val="0"/>
      <w:marRight w:val="0"/>
      <w:marTop w:val="0"/>
      <w:marBottom w:val="0"/>
      <w:divBdr>
        <w:top w:val="none" w:sz="0" w:space="0" w:color="auto"/>
        <w:left w:val="none" w:sz="0" w:space="0" w:color="auto"/>
        <w:bottom w:val="none" w:sz="0" w:space="0" w:color="auto"/>
        <w:right w:val="none" w:sz="0" w:space="0" w:color="auto"/>
      </w:divBdr>
    </w:div>
    <w:div w:id="1625386663">
      <w:bodyDiv w:val="1"/>
      <w:marLeft w:val="0"/>
      <w:marRight w:val="0"/>
      <w:marTop w:val="0"/>
      <w:marBottom w:val="0"/>
      <w:divBdr>
        <w:top w:val="none" w:sz="0" w:space="0" w:color="auto"/>
        <w:left w:val="none" w:sz="0" w:space="0" w:color="auto"/>
        <w:bottom w:val="none" w:sz="0" w:space="0" w:color="auto"/>
        <w:right w:val="none" w:sz="0" w:space="0" w:color="auto"/>
      </w:divBdr>
    </w:div>
    <w:div w:id="1779250857">
      <w:bodyDiv w:val="1"/>
      <w:marLeft w:val="0"/>
      <w:marRight w:val="0"/>
      <w:marTop w:val="0"/>
      <w:marBottom w:val="0"/>
      <w:divBdr>
        <w:top w:val="none" w:sz="0" w:space="0" w:color="auto"/>
        <w:left w:val="none" w:sz="0" w:space="0" w:color="auto"/>
        <w:bottom w:val="none" w:sz="0" w:space="0" w:color="auto"/>
        <w:right w:val="none" w:sz="0" w:space="0" w:color="auto"/>
      </w:divBdr>
    </w:div>
    <w:div w:id="2007977494">
      <w:bodyDiv w:val="1"/>
      <w:marLeft w:val="0"/>
      <w:marRight w:val="0"/>
      <w:marTop w:val="0"/>
      <w:marBottom w:val="0"/>
      <w:divBdr>
        <w:top w:val="none" w:sz="0" w:space="0" w:color="auto"/>
        <w:left w:val="none" w:sz="0" w:space="0" w:color="auto"/>
        <w:bottom w:val="none" w:sz="0" w:space="0" w:color="auto"/>
        <w:right w:val="none" w:sz="0" w:space="0" w:color="auto"/>
      </w:divBdr>
    </w:div>
    <w:div w:id="2045714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rousse.fr/dictionnaires/francais/ladino/45898" TargetMode="External"/><Relationship Id="rId3" Type="http://schemas.openxmlformats.org/officeDocument/2006/relationships/settings" Target="settings.xml"/><Relationship Id="rId7" Type="http://schemas.openxmlformats.org/officeDocument/2006/relationships/hyperlink" Target="https://www.larousse.fr/encyclopedie/divers/Ashk%C3%A9nazes/106397"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s://ressourcesflejudaisme.com/" TargetMode="External"/><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s://ressourcesflejudaism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5</Pages>
  <Words>966</Words>
  <Characters>5507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Virginie Lacomme</dc:creator>
  <cp:keywords/>
  <dc:description/>
  <cp:lastModifiedBy>Virginie Lacomme</cp:lastModifiedBy>
  <cp:revision>1</cp:revision>
  <dcterms:created xsi:type="dcterms:W3CDTF">2025-04-28T09:39:00Z</dcterms:created>
  <dcterms:modified xsi:type="dcterms:W3CDTF">2025-04-28T11:31:00Z</dcterms:modified>
</cp:coreProperties>
</file>