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856442" w14:textId="42C0FF79" w:rsidR="005576EF" w:rsidRPr="008D4739" w:rsidRDefault="008D4739">
      <w:pPr>
        <w:rPr>
          <w:b/>
          <w:bCs/>
          <w:lang w:val="fr-FR"/>
        </w:rPr>
      </w:pPr>
      <w:r w:rsidRPr="008D4739">
        <w:rPr>
          <w:b/>
          <w:bCs/>
          <w:lang w:val="fr-FR"/>
        </w:rPr>
        <w:t xml:space="preserve">Corrigé </w:t>
      </w:r>
    </w:p>
    <w:p w14:paraId="77F0237B" w14:textId="75EBB284" w:rsidR="008D4739" w:rsidRPr="008D4739" w:rsidRDefault="008D4739" w:rsidP="008D4739">
      <w:pPr>
        <w:rPr>
          <w:lang w:val="fr-FR"/>
        </w:rPr>
      </w:pPr>
      <w:r w:rsidRPr="008D4739">
        <w:rPr>
          <w:lang w:val="fr-FR"/>
        </w:rPr>
        <w:t>Quel est le thème de cet article</w:t>
      </w:r>
      <w:r>
        <w:rPr>
          <w:lang w:val="fr-FR"/>
        </w:rPr>
        <w:t xml:space="preserve"> ? Il s’agit d’une présentation de la fête de </w:t>
      </w:r>
      <w:proofErr w:type="spellStart"/>
      <w:r>
        <w:rPr>
          <w:lang w:val="fr-FR"/>
        </w:rPr>
        <w:t>Tou</w:t>
      </w:r>
      <w:proofErr w:type="spellEnd"/>
      <w:r>
        <w:rPr>
          <w:lang w:val="fr-FR"/>
        </w:rPr>
        <w:t xml:space="preserve"> </w:t>
      </w:r>
      <w:proofErr w:type="spellStart"/>
      <w:r>
        <w:rPr>
          <w:lang w:val="fr-FR"/>
        </w:rPr>
        <w:t>Bichvat</w:t>
      </w:r>
      <w:proofErr w:type="spellEnd"/>
      <w:r>
        <w:rPr>
          <w:lang w:val="fr-FR"/>
        </w:rPr>
        <w:t xml:space="preserve">. </w:t>
      </w:r>
    </w:p>
    <w:p w14:paraId="528E2882" w14:textId="4C69C30D" w:rsidR="008D4739" w:rsidRDefault="008D4739" w:rsidP="008D4739">
      <w:pPr>
        <w:rPr>
          <w:lang w:val="fr-FR"/>
        </w:rPr>
      </w:pPr>
      <w:r w:rsidRPr="008D4739">
        <w:rPr>
          <w:lang w:val="fr-FR"/>
        </w:rPr>
        <w:t>Quel mot du texte désigne le mieux le type de fête décrite ici ?</w:t>
      </w:r>
      <w:r>
        <w:rPr>
          <w:lang w:val="fr-FR"/>
        </w:rPr>
        <w:t xml:space="preserve"> Une fête </w:t>
      </w:r>
      <w:r w:rsidRPr="008D4739">
        <w:rPr>
          <w:u w:val="single"/>
          <w:lang w:val="fr-FR"/>
        </w:rPr>
        <w:t xml:space="preserve">écologique </w:t>
      </w:r>
    </w:p>
    <w:p w14:paraId="324D22AD" w14:textId="38DA8AC5" w:rsidR="008D4739" w:rsidRDefault="008D4739" w:rsidP="008D4739">
      <w:pPr>
        <w:rPr>
          <w:lang w:val="fr-FR"/>
        </w:rPr>
      </w:pPr>
      <w:r>
        <w:rPr>
          <w:lang w:val="fr-FR"/>
        </w:rPr>
        <w:t>Attention à ne pas confondre « écologiste » (= partisan de l’écologie</w:t>
      </w:r>
      <w:r w:rsidR="006F6F93">
        <w:rPr>
          <w:lang w:val="fr-FR"/>
        </w:rPr>
        <w:t xml:space="preserve"> comme doctrine</w:t>
      </w:r>
      <w:r>
        <w:rPr>
          <w:lang w:val="fr-FR"/>
        </w:rPr>
        <w:t xml:space="preserve">) avec le mot « écologique » (= qui respecte la nature). </w:t>
      </w:r>
    </w:p>
    <w:p w14:paraId="72016D9D" w14:textId="08C50825" w:rsidR="008D4739" w:rsidRPr="00E77D5F" w:rsidRDefault="008D4739" w:rsidP="008D4739">
      <w:pPr>
        <w:rPr>
          <w:b/>
          <w:bCs/>
          <w:lang w:val="fr-FR"/>
        </w:rPr>
      </w:pPr>
      <w:r w:rsidRPr="00E77D5F">
        <w:rPr>
          <w:b/>
          <w:bCs/>
          <w:lang w:val="fr-FR"/>
        </w:rPr>
        <w:t xml:space="preserve">Une association écologiste ≠ une fête écologique </w:t>
      </w:r>
    </w:p>
    <w:p w14:paraId="6100DD7E" w14:textId="77777777" w:rsidR="008D4739" w:rsidRDefault="008D4739" w:rsidP="008D4739">
      <w:pPr>
        <w:rPr>
          <w:lang w:val="fr-FR"/>
        </w:rPr>
      </w:pPr>
    </w:p>
    <w:p w14:paraId="66BEDFE6" w14:textId="1DFB8819" w:rsidR="008D4739" w:rsidRPr="008D4739" w:rsidRDefault="008D4739" w:rsidP="008D4739">
      <w:pPr>
        <w:numPr>
          <w:ilvl w:val="0"/>
          <w:numId w:val="2"/>
        </w:numPr>
        <w:rPr>
          <w:lang w:val="fr-FR"/>
        </w:rPr>
      </w:pPr>
      <w:r w:rsidRPr="008D4739">
        <w:rPr>
          <w:lang w:val="fr-FR"/>
        </w:rPr>
        <w:t xml:space="preserve">Quand la fête de </w:t>
      </w:r>
      <w:proofErr w:type="spellStart"/>
      <w:r w:rsidRPr="008D4739">
        <w:rPr>
          <w:lang w:val="fr-FR"/>
        </w:rPr>
        <w:t>Tou</w:t>
      </w:r>
      <w:proofErr w:type="spellEnd"/>
      <w:r w:rsidRPr="008D4739">
        <w:rPr>
          <w:lang w:val="fr-FR"/>
        </w:rPr>
        <w:t xml:space="preserve"> </w:t>
      </w:r>
      <w:proofErr w:type="spellStart"/>
      <w:r w:rsidRPr="008D4739">
        <w:rPr>
          <w:lang w:val="fr-FR"/>
        </w:rPr>
        <w:t>Bichvat</w:t>
      </w:r>
      <w:proofErr w:type="spellEnd"/>
      <w:r w:rsidRPr="008D4739">
        <w:rPr>
          <w:lang w:val="fr-FR"/>
        </w:rPr>
        <w:t xml:space="preserve"> a-t-elle lieu</w:t>
      </w:r>
      <w:r w:rsidRPr="008D4739">
        <w:rPr>
          <w:rFonts w:ascii="Arial" w:hAnsi="Arial" w:cs="Arial"/>
          <w:lang w:val="fr-FR"/>
        </w:rPr>
        <w:t> </w:t>
      </w:r>
      <w:r w:rsidRPr="008D4739">
        <w:rPr>
          <w:lang w:val="fr-FR"/>
        </w:rPr>
        <w:t>?</w:t>
      </w:r>
      <w:r>
        <w:rPr>
          <w:lang w:val="fr-FR"/>
        </w:rPr>
        <w:t xml:space="preserve"> La fête a lieu </w:t>
      </w:r>
      <w:r w:rsidRPr="008D4739">
        <w:rPr>
          <w:lang w:val="fr-FR"/>
        </w:rPr>
        <w:t xml:space="preserve">le </w:t>
      </w:r>
      <w:r w:rsidRPr="008D4739">
        <w:rPr>
          <w:lang w:val="fr-FR"/>
        </w:rPr>
        <w:t xml:space="preserve">15 du mois de </w:t>
      </w:r>
      <w:proofErr w:type="spellStart"/>
      <w:r w:rsidRPr="008D4739">
        <w:rPr>
          <w:lang w:val="fr-FR"/>
        </w:rPr>
        <w:t>Chevat</w:t>
      </w:r>
      <w:proofErr w:type="spellEnd"/>
      <w:r>
        <w:rPr>
          <w:lang w:val="fr-FR"/>
        </w:rPr>
        <w:t xml:space="preserve">, un mois d’hiver du calendrier hébraïque. </w:t>
      </w:r>
    </w:p>
    <w:p w14:paraId="43A07211" w14:textId="0B052178" w:rsidR="008D4739" w:rsidRPr="008D4739" w:rsidRDefault="008D4739" w:rsidP="008D4739">
      <w:pPr>
        <w:numPr>
          <w:ilvl w:val="0"/>
          <w:numId w:val="2"/>
        </w:numPr>
        <w:rPr>
          <w:lang w:val="fr-FR"/>
        </w:rPr>
      </w:pPr>
      <w:r w:rsidRPr="008D4739">
        <w:rPr>
          <w:lang w:val="fr-FR"/>
        </w:rPr>
        <w:t xml:space="preserve">Que désigne </w:t>
      </w:r>
      <w:proofErr w:type="spellStart"/>
      <w:r w:rsidRPr="008D4739">
        <w:rPr>
          <w:lang w:val="fr-FR"/>
        </w:rPr>
        <w:t>Tou</w:t>
      </w:r>
      <w:proofErr w:type="spellEnd"/>
      <w:r w:rsidRPr="008D4739">
        <w:rPr>
          <w:lang w:val="fr-FR"/>
        </w:rPr>
        <w:t xml:space="preserve"> et à quoi correspond cette fête</w:t>
      </w:r>
      <w:r w:rsidRPr="008D4739">
        <w:rPr>
          <w:rFonts w:ascii="Arial" w:hAnsi="Arial" w:cs="Arial"/>
          <w:lang w:val="fr-FR"/>
        </w:rPr>
        <w:t> </w:t>
      </w:r>
      <w:r w:rsidRPr="008D4739">
        <w:rPr>
          <w:lang w:val="fr-FR"/>
        </w:rPr>
        <w:t>?</w:t>
      </w:r>
      <w:r w:rsidR="00C14751">
        <w:rPr>
          <w:lang w:val="fr-FR"/>
        </w:rPr>
        <w:t xml:space="preserve"> </w:t>
      </w:r>
      <w:proofErr w:type="spellStart"/>
      <w:r w:rsidR="00C14751" w:rsidRPr="00C14751">
        <w:rPr>
          <w:i/>
          <w:iCs/>
          <w:lang w:val="fr-FR"/>
        </w:rPr>
        <w:t>Tou</w:t>
      </w:r>
      <w:proofErr w:type="spellEnd"/>
      <w:r w:rsidR="00C14751">
        <w:rPr>
          <w:lang w:val="fr-FR"/>
        </w:rPr>
        <w:t xml:space="preserve"> signifie 15 en hébreu et cela correspond à la date à laquelle cette fête est célébrée. </w:t>
      </w:r>
    </w:p>
    <w:p w14:paraId="7D44C526" w14:textId="628B09FE" w:rsidR="008D4739" w:rsidRPr="008D4739" w:rsidRDefault="008D4739" w:rsidP="008D4739">
      <w:pPr>
        <w:numPr>
          <w:ilvl w:val="0"/>
          <w:numId w:val="2"/>
        </w:numPr>
        <w:rPr>
          <w:lang w:val="fr-FR"/>
        </w:rPr>
      </w:pPr>
      <w:r w:rsidRPr="008D4739">
        <w:rPr>
          <w:lang w:val="fr-FR"/>
        </w:rPr>
        <w:t>Cette fête est fixe, vrai ou faux</w:t>
      </w:r>
      <w:r w:rsidRPr="008D4739">
        <w:rPr>
          <w:rFonts w:ascii="Arial" w:hAnsi="Arial" w:cs="Arial"/>
          <w:lang w:val="fr-FR"/>
        </w:rPr>
        <w:t> </w:t>
      </w:r>
      <w:r w:rsidRPr="008D4739">
        <w:rPr>
          <w:lang w:val="fr-FR"/>
        </w:rPr>
        <w:t>?</w:t>
      </w:r>
      <w:r w:rsidR="00C14751">
        <w:rPr>
          <w:lang w:val="fr-FR"/>
        </w:rPr>
        <w:t xml:space="preserve"> C’est faux. Le calendrier hébraïque est luni-solaire, </w:t>
      </w:r>
      <w:r w:rsidR="00C14751" w:rsidRPr="00E77D5F">
        <w:rPr>
          <w:b/>
          <w:bCs/>
          <w:lang w:val="fr-FR"/>
        </w:rPr>
        <w:t xml:space="preserve">donc </w:t>
      </w:r>
      <w:r w:rsidR="00C14751">
        <w:rPr>
          <w:lang w:val="fr-FR"/>
        </w:rPr>
        <w:t>la date varie (</w:t>
      </w:r>
      <w:r w:rsidR="00C14751" w:rsidRPr="00C14751">
        <w:rPr>
          <w:u w:val="single"/>
          <w:lang w:val="fr-FR"/>
        </w:rPr>
        <w:t>donc = conséquence</w:t>
      </w:r>
      <w:r w:rsidR="00C14751">
        <w:rPr>
          <w:lang w:val="fr-FR"/>
        </w:rPr>
        <w:t xml:space="preserve">). </w:t>
      </w:r>
    </w:p>
    <w:p w14:paraId="524C2DE0" w14:textId="711E6B03" w:rsidR="008D4739" w:rsidRPr="008D4739" w:rsidRDefault="008D4739" w:rsidP="008D4739">
      <w:pPr>
        <w:numPr>
          <w:ilvl w:val="0"/>
          <w:numId w:val="2"/>
        </w:numPr>
        <w:rPr>
          <w:lang w:val="fr-FR"/>
        </w:rPr>
      </w:pPr>
      <w:r w:rsidRPr="008D4739">
        <w:rPr>
          <w:lang w:val="fr-FR"/>
        </w:rPr>
        <w:t>Que célèbre cette fête</w:t>
      </w:r>
      <w:r w:rsidRPr="008D4739">
        <w:rPr>
          <w:rFonts w:ascii="Arial" w:hAnsi="Arial" w:cs="Arial"/>
          <w:lang w:val="fr-FR"/>
        </w:rPr>
        <w:t> </w:t>
      </w:r>
      <w:r w:rsidRPr="008D4739">
        <w:rPr>
          <w:lang w:val="fr-FR"/>
        </w:rPr>
        <w:t>? Pourquoi</w:t>
      </w:r>
      <w:r w:rsidRPr="008D4739">
        <w:rPr>
          <w:rFonts w:ascii="Arial" w:hAnsi="Arial" w:cs="Arial"/>
          <w:lang w:val="fr-FR"/>
        </w:rPr>
        <w:t> </w:t>
      </w:r>
      <w:r w:rsidRPr="008D4739">
        <w:rPr>
          <w:lang w:val="fr-FR"/>
        </w:rPr>
        <w:t>?</w:t>
      </w:r>
      <w:r w:rsidR="00C14751">
        <w:rPr>
          <w:lang w:val="fr-FR"/>
        </w:rPr>
        <w:t xml:space="preserve"> Cette fête célèbre le renouveau de la nature (</w:t>
      </w:r>
      <w:r w:rsidR="00C14751" w:rsidRPr="00C14751">
        <w:rPr>
          <w:u w:val="single"/>
          <w:lang w:val="fr-FR"/>
        </w:rPr>
        <w:t>renouveau = re/nouveau</w:t>
      </w:r>
      <w:r w:rsidR="00C14751">
        <w:rPr>
          <w:lang w:val="fr-FR"/>
        </w:rPr>
        <w:t xml:space="preserve">) et la fin de l’hiver. </w:t>
      </w:r>
    </w:p>
    <w:p w14:paraId="4F88D9F1" w14:textId="77777777" w:rsidR="008D4739" w:rsidRDefault="008D4739" w:rsidP="008D4739">
      <w:pPr>
        <w:numPr>
          <w:ilvl w:val="0"/>
          <w:numId w:val="2"/>
        </w:numPr>
        <w:rPr>
          <w:lang w:val="fr-FR"/>
        </w:rPr>
      </w:pPr>
      <w:r w:rsidRPr="008D4739">
        <w:rPr>
          <w:lang w:val="fr-FR"/>
        </w:rPr>
        <w:t>Qu’ont l’habitude de faire les gens pour cette fête</w:t>
      </w:r>
      <w:r w:rsidRPr="008D4739">
        <w:rPr>
          <w:rFonts w:ascii="Arial" w:hAnsi="Arial" w:cs="Arial"/>
          <w:lang w:val="fr-FR"/>
        </w:rPr>
        <w:t> </w:t>
      </w:r>
      <w:r w:rsidRPr="008D4739">
        <w:rPr>
          <w:lang w:val="fr-FR"/>
        </w:rPr>
        <w:t>? Pourquoi</w:t>
      </w:r>
      <w:r w:rsidRPr="008D4739">
        <w:rPr>
          <w:rFonts w:ascii="Arial" w:hAnsi="Arial" w:cs="Arial"/>
          <w:lang w:val="fr-FR"/>
        </w:rPr>
        <w:t> </w:t>
      </w:r>
      <w:r w:rsidRPr="008D4739">
        <w:rPr>
          <w:lang w:val="fr-FR"/>
        </w:rPr>
        <w:t>?</w:t>
      </w:r>
    </w:p>
    <w:p w14:paraId="07BD26B5" w14:textId="3857AFA6" w:rsidR="00C14751" w:rsidRPr="008D4739" w:rsidRDefault="00C14751" w:rsidP="00C14751">
      <w:pPr>
        <w:ind w:left="720"/>
        <w:rPr>
          <w:lang w:val="fr-FR"/>
        </w:rPr>
      </w:pPr>
      <w:r>
        <w:rPr>
          <w:lang w:val="fr-FR"/>
        </w:rPr>
        <w:t xml:space="preserve">Les gens plantent des arbres </w:t>
      </w:r>
      <w:r w:rsidRPr="00E77D5F">
        <w:rPr>
          <w:b/>
          <w:bCs/>
          <w:lang w:val="fr-FR"/>
        </w:rPr>
        <w:t>afin de</w:t>
      </w:r>
      <w:r>
        <w:rPr>
          <w:lang w:val="fr-FR"/>
        </w:rPr>
        <w:t xml:space="preserve"> faire reculer le désert (</w:t>
      </w:r>
      <w:r w:rsidRPr="00C14751">
        <w:rPr>
          <w:u w:val="single"/>
          <w:lang w:val="fr-FR"/>
        </w:rPr>
        <w:t>afin de = but, objectif</w:t>
      </w:r>
      <w:r>
        <w:rPr>
          <w:lang w:val="fr-FR"/>
        </w:rPr>
        <w:t>)</w:t>
      </w:r>
    </w:p>
    <w:p w14:paraId="501DDE26" w14:textId="16FA4DAC" w:rsidR="008D4739" w:rsidRDefault="008D4739" w:rsidP="008D4739">
      <w:pPr>
        <w:numPr>
          <w:ilvl w:val="0"/>
          <w:numId w:val="2"/>
        </w:numPr>
        <w:rPr>
          <w:lang w:val="fr-FR"/>
        </w:rPr>
      </w:pPr>
      <w:r w:rsidRPr="008D4739">
        <w:rPr>
          <w:lang w:val="fr-FR"/>
        </w:rPr>
        <w:t>Que mange-t-on pendant cette fête</w:t>
      </w:r>
      <w:r w:rsidRPr="008D4739">
        <w:rPr>
          <w:rFonts w:ascii="Arial" w:hAnsi="Arial" w:cs="Arial"/>
          <w:lang w:val="fr-FR"/>
        </w:rPr>
        <w:t> </w:t>
      </w:r>
      <w:r w:rsidRPr="008D4739">
        <w:rPr>
          <w:lang w:val="fr-FR"/>
        </w:rPr>
        <w:t>?</w:t>
      </w:r>
      <w:r w:rsidR="00C14751">
        <w:rPr>
          <w:lang w:val="fr-FR"/>
        </w:rPr>
        <w:t xml:space="preserve"> </w:t>
      </w:r>
    </w:p>
    <w:p w14:paraId="76D75528" w14:textId="236E3640" w:rsidR="00C14751" w:rsidRPr="008D4739" w:rsidRDefault="00C14751" w:rsidP="00C14751">
      <w:pPr>
        <w:ind w:left="720"/>
        <w:rPr>
          <w:lang w:val="fr-FR"/>
        </w:rPr>
      </w:pPr>
      <w:r>
        <w:rPr>
          <w:lang w:val="fr-FR"/>
        </w:rPr>
        <w:t xml:space="preserve">On (= </w:t>
      </w:r>
      <w:r w:rsidRPr="00E7128A">
        <w:rPr>
          <w:u w:val="single"/>
          <w:lang w:val="fr-FR"/>
        </w:rPr>
        <w:t>les gens</w:t>
      </w:r>
      <w:r>
        <w:rPr>
          <w:lang w:val="fr-FR"/>
        </w:rPr>
        <w:t xml:space="preserve">) mange des fruits, le plus de fruits possible ! </w:t>
      </w:r>
    </w:p>
    <w:p w14:paraId="24E02B5A" w14:textId="77777777" w:rsidR="008D4739" w:rsidRDefault="008D4739" w:rsidP="008D4739">
      <w:pPr>
        <w:numPr>
          <w:ilvl w:val="0"/>
          <w:numId w:val="2"/>
        </w:numPr>
        <w:rPr>
          <w:lang w:val="fr-FR"/>
        </w:rPr>
      </w:pPr>
      <w:r w:rsidRPr="008D4739">
        <w:rPr>
          <w:lang w:val="fr-FR"/>
        </w:rPr>
        <w:t>Cette fête est l’occasion d’une sensibilisation auprès des jeunes enfants. Laquelle</w:t>
      </w:r>
      <w:r w:rsidRPr="008D4739">
        <w:rPr>
          <w:rFonts w:ascii="Arial" w:hAnsi="Arial" w:cs="Arial"/>
          <w:lang w:val="fr-FR"/>
        </w:rPr>
        <w:t> </w:t>
      </w:r>
      <w:r w:rsidRPr="008D4739">
        <w:rPr>
          <w:lang w:val="fr-FR"/>
        </w:rPr>
        <w:t>?</w:t>
      </w:r>
    </w:p>
    <w:p w14:paraId="3ADD76A8" w14:textId="57CCA903" w:rsidR="00C14751" w:rsidRPr="008D4739" w:rsidRDefault="00C14751" w:rsidP="00C14751">
      <w:pPr>
        <w:ind w:left="720"/>
        <w:rPr>
          <w:lang w:val="fr-FR"/>
        </w:rPr>
      </w:pPr>
      <w:r>
        <w:rPr>
          <w:lang w:val="fr-FR"/>
        </w:rPr>
        <w:t xml:space="preserve">Les enfants sont sensibilités à la beauté de la nature. </w:t>
      </w:r>
      <w:r w:rsidR="00E7128A">
        <w:rPr>
          <w:lang w:val="fr-FR"/>
        </w:rPr>
        <w:t xml:space="preserve">Des promenades sont organisées dans des sites naturels. </w:t>
      </w:r>
    </w:p>
    <w:p w14:paraId="46EBE37A" w14:textId="57BEA318" w:rsidR="008D4739" w:rsidRPr="008D4739" w:rsidRDefault="008D4739" w:rsidP="008D4739">
      <w:pPr>
        <w:numPr>
          <w:ilvl w:val="0"/>
          <w:numId w:val="2"/>
        </w:numPr>
        <w:rPr>
          <w:lang w:val="fr-FR"/>
        </w:rPr>
      </w:pPr>
      <w:r w:rsidRPr="008D4739">
        <w:rPr>
          <w:lang w:val="fr-FR"/>
        </w:rPr>
        <w:t>Est-ce que la seule occasion pour les Juifs de planter des arbres</w:t>
      </w:r>
      <w:r w:rsidRPr="008D4739">
        <w:rPr>
          <w:rFonts w:ascii="Arial" w:hAnsi="Arial" w:cs="Arial"/>
          <w:lang w:val="fr-FR"/>
        </w:rPr>
        <w:t> </w:t>
      </w:r>
      <w:r w:rsidRPr="008D4739">
        <w:rPr>
          <w:lang w:val="fr-FR"/>
        </w:rPr>
        <w:t>?</w:t>
      </w:r>
      <w:r w:rsidR="00E7128A">
        <w:rPr>
          <w:lang w:val="fr-FR"/>
        </w:rPr>
        <w:t xml:space="preserve"> Non, pas du tout. Un arbre est également (= </w:t>
      </w:r>
      <w:r w:rsidR="00E7128A" w:rsidRPr="00E7128A">
        <w:rPr>
          <w:u w:val="single"/>
          <w:lang w:val="fr-FR"/>
        </w:rPr>
        <w:t>aussi</w:t>
      </w:r>
      <w:r w:rsidR="00E7128A">
        <w:rPr>
          <w:lang w:val="fr-FR"/>
        </w:rPr>
        <w:t xml:space="preserve">) planté lors de la naissance d’un enfant. </w:t>
      </w:r>
    </w:p>
    <w:p w14:paraId="6282999B" w14:textId="5E63DCC8" w:rsidR="008D4739" w:rsidRDefault="008D4739" w:rsidP="008D4739">
      <w:pPr>
        <w:numPr>
          <w:ilvl w:val="0"/>
          <w:numId w:val="2"/>
        </w:numPr>
        <w:rPr>
          <w:lang w:val="fr-FR"/>
        </w:rPr>
      </w:pPr>
      <w:r w:rsidRPr="008D4739">
        <w:rPr>
          <w:lang w:val="fr-FR"/>
        </w:rPr>
        <w:t>Que symbolise l’arbre dans le judaïsme</w:t>
      </w:r>
      <w:r w:rsidRPr="008D4739">
        <w:rPr>
          <w:rFonts w:ascii="Arial" w:hAnsi="Arial" w:cs="Arial"/>
          <w:lang w:val="fr-FR"/>
        </w:rPr>
        <w:t> </w:t>
      </w:r>
      <w:r w:rsidRPr="008D4739">
        <w:rPr>
          <w:lang w:val="fr-FR"/>
        </w:rPr>
        <w:t>?</w:t>
      </w:r>
      <w:r w:rsidR="00E7128A">
        <w:rPr>
          <w:lang w:val="fr-FR"/>
        </w:rPr>
        <w:t xml:space="preserve"> L’arbre est une métaphore de l’être humain. </w:t>
      </w:r>
    </w:p>
    <w:p w14:paraId="1D38369B" w14:textId="77777777" w:rsidR="008D4739" w:rsidRPr="008D4739" w:rsidRDefault="008D4739" w:rsidP="008D4739">
      <w:pPr>
        <w:rPr>
          <w:lang w:val="fr-FR"/>
        </w:rPr>
      </w:pPr>
    </w:p>
    <w:p w14:paraId="4A1C3F44" w14:textId="77777777" w:rsidR="008D4739" w:rsidRDefault="008D4739" w:rsidP="008D4739">
      <w:pPr>
        <w:rPr>
          <w:lang w:val="fr-FR" w:eastAsia="en-NL" w:bidi="he-IL"/>
        </w:rPr>
      </w:pPr>
      <w:r w:rsidRPr="008D4739">
        <w:rPr>
          <w:b/>
          <w:bCs/>
          <w:lang w:val="fr-FR" w:eastAsia="en-NL" w:bidi="he-IL"/>
        </w:rPr>
        <w:t>Pour parler d’une fête</w:t>
      </w:r>
      <w:r w:rsidRPr="008D4739">
        <w:rPr>
          <w:lang w:val="fr-FR" w:eastAsia="en-NL" w:bidi="he-IL"/>
        </w:rPr>
        <w:t> : Rédigez une liste des verbes et expressions intéressantes pour parler d’une fête (dans le texte et les questions de la compréhension écrite)</w:t>
      </w:r>
    </w:p>
    <w:p w14:paraId="51E11AF3" w14:textId="079BD444" w:rsidR="00E7128A" w:rsidRPr="00E7128A" w:rsidRDefault="00E7128A" w:rsidP="008D4739">
      <w:pPr>
        <w:rPr>
          <w:lang w:val="fr-FR" w:eastAsia="en-NL" w:bidi="he-IL"/>
        </w:rPr>
      </w:pPr>
      <w:proofErr w:type="spellStart"/>
      <w:r w:rsidRPr="00E7128A">
        <w:rPr>
          <w:lang w:val="fr-FR" w:eastAsia="en-NL" w:bidi="he-IL"/>
        </w:rPr>
        <w:t>Tou</w:t>
      </w:r>
      <w:proofErr w:type="spellEnd"/>
      <w:r w:rsidRPr="00E7128A">
        <w:rPr>
          <w:lang w:val="fr-FR" w:eastAsia="en-NL" w:bidi="he-IL"/>
        </w:rPr>
        <w:t xml:space="preserve"> </w:t>
      </w:r>
      <w:proofErr w:type="spellStart"/>
      <w:r w:rsidRPr="00E7128A">
        <w:rPr>
          <w:lang w:val="fr-FR" w:eastAsia="en-NL" w:bidi="he-IL"/>
        </w:rPr>
        <w:t>Bichvat</w:t>
      </w:r>
      <w:proofErr w:type="spellEnd"/>
      <w:r w:rsidRPr="00E7128A">
        <w:rPr>
          <w:lang w:val="fr-FR" w:eastAsia="en-NL" w:bidi="he-IL"/>
        </w:rPr>
        <w:t xml:space="preserve"> est une fête qui a lieu ….. </w:t>
      </w:r>
    </w:p>
    <w:p w14:paraId="492A0934" w14:textId="213CCC1A" w:rsidR="00E7128A" w:rsidRPr="00E7128A" w:rsidRDefault="00E7128A" w:rsidP="00E7128A">
      <w:pPr>
        <w:rPr>
          <w:lang w:val="fr-FR" w:eastAsia="en-NL" w:bidi="he-IL"/>
        </w:rPr>
      </w:pPr>
      <w:r w:rsidRPr="00E7128A">
        <w:rPr>
          <w:lang w:val="fr-FR" w:eastAsia="en-NL" w:bidi="he-IL"/>
        </w:rPr>
        <w:t xml:space="preserve">Le nom de cette fête correspond à …. </w:t>
      </w:r>
    </w:p>
    <w:p w14:paraId="617D3542" w14:textId="1D61E940" w:rsidR="00E7128A" w:rsidRPr="00E7128A" w:rsidRDefault="00E7128A" w:rsidP="00E7128A">
      <w:pPr>
        <w:rPr>
          <w:lang w:val="fr-FR" w:eastAsia="en-NL" w:bidi="he-IL"/>
        </w:rPr>
      </w:pPr>
      <w:proofErr w:type="spellStart"/>
      <w:r w:rsidRPr="00E7128A">
        <w:rPr>
          <w:lang w:val="fr-FR" w:eastAsia="en-NL" w:bidi="he-IL"/>
        </w:rPr>
        <w:t>Tou</w:t>
      </w:r>
      <w:proofErr w:type="spellEnd"/>
      <w:r w:rsidRPr="00E7128A">
        <w:rPr>
          <w:lang w:val="fr-FR" w:eastAsia="en-NL" w:bidi="he-IL"/>
        </w:rPr>
        <w:t xml:space="preserve"> désigne …. </w:t>
      </w:r>
    </w:p>
    <w:p w14:paraId="76C8BA35" w14:textId="050261C7" w:rsidR="00E7128A" w:rsidRPr="00E7128A" w:rsidRDefault="00E7128A" w:rsidP="00E7128A">
      <w:pPr>
        <w:rPr>
          <w:lang w:val="fr-FR" w:eastAsia="en-NL" w:bidi="he-IL"/>
        </w:rPr>
      </w:pPr>
      <w:proofErr w:type="spellStart"/>
      <w:r w:rsidRPr="00E7128A">
        <w:rPr>
          <w:lang w:val="fr-FR" w:eastAsia="en-NL" w:bidi="he-IL"/>
        </w:rPr>
        <w:t>Tou</w:t>
      </w:r>
      <w:proofErr w:type="spellEnd"/>
      <w:r w:rsidRPr="00E7128A">
        <w:rPr>
          <w:lang w:val="fr-FR" w:eastAsia="en-NL" w:bidi="he-IL"/>
        </w:rPr>
        <w:t xml:space="preserve"> </w:t>
      </w:r>
      <w:proofErr w:type="spellStart"/>
      <w:r w:rsidRPr="00E7128A">
        <w:rPr>
          <w:lang w:val="fr-FR" w:eastAsia="en-NL" w:bidi="he-IL"/>
        </w:rPr>
        <w:t>Bichvat</w:t>
      </w:r>
      <w:proofErr w:type="spellEnd"/>
      <w:r w:rsidRPr="00E7128A">
        <w:rPr>
          <w:lang w:val="fr-FR" w:eastAsia="en-NL" w:bidi="he-IL"/>
        </w:rPr>
        <w:t xml:space="preserve"> tombe le + date </w:t>
      </w:r>
    </w:p>
    <w:p w14:paraId="34F499A7" w14:textId="2DA5A46A" w:rsidR="00E7128A" w:rsidRPr="00E7128A" w:rsidRDefault="00E7128A" w:rsidP="00E7128A">
      <w:pPr>
        <w:rPr>
          <w:lang w:val="fr-FR" w:eastAsia="en-NL" w:bidi="he-IL"/>
        </w:rPr>
      </w:pPr>
      <w:r w:rsidRPr="00E7128A">
        <w:rPr>
          <w:lang w:val="fr-FR" w:eastAsia="en-NL" w:bidi="he-IL"/>
        </w:rPr>
        <w:t xml:space="preserve">Cette date marque </w:t>
      </w:r>
      <w:r w:rsidR="00F97E4B">
        <w:rPr>
          <w:lang w:val="fr-FR" w:eastAsia="en-NL" w:bidi="he-IL"/>
        </w:rPr>
        <w:t>….</w:t>
      </w:r>
    </w:p>
    <w:p w14:paraId="59430C53" w14:textId="1C79BD24" w:rsidR="00E7128A" w:rsidRPr="00E7128A" w:rsidRDefault="00E7128A" w:rsidP="00E7128A">
      <w:pPr>
        <w:rPr>
          <w:lang w:val="fr-FR" w:eastAsia="en-NL" w:bidi="he-IL"/>
        </w:rPr>
      </w:pPr>
      <w:r w:rsidRPr="00E7128A">
        <w:rPr>
          <w:lang w:val="fr-FR" w:eastAsia="en-NL" w:bidi="he-IL"/>
        </w:rPr>
        <w:t xml:space="preserve">C’est une fête qui célèbre …. </w:t>
      </w:r>
    </w:p>
    <w:p w14:paraId="41B7A1A5" w14:textId="75B4E55F" w:rsidR="00E7128A" w:rsidRPr="00E7128A" w:rsidRDefault="00E7128A" w:rsidP="00E7128A">
      <w:pPr>
        <w:rPr>
          <w:lang w:val="fr-FR" w:eastAsia="en-NL" w:bidi="he-IL"/>
        </w:rPr>
      </w:pPr>
      <w:r w:rsidRPr="00E7128A">
        <w:rPr>
          <w:lang w:val="fr-FR" w:eastAsia="en-NL" w:bidi="he-IL"/>
        </w:rPr>
        <w:lastRenderedPageBreak/>
        <w:t xml:space="preserve">La coutume veut que + subjonctif ….., destiné (destinée, destinés, destinées) à …. </w:t>
      </w:r>
    </w:p>
    <w:p w14:paraId="57ABB505" w14:textId="17E63F81" w:rsidR="00E7128A" w:rsidRPr="00E7128A" w:rsidRDefault="00E7128A" w:rsidP="00E7128A">
      <w:pPr>
        <w:rPr>
          <w:lang w:val="fr-FR" w:eastAsia="en-NL" w:bidi="he-IL"/>
        </w:rPr>
      </w:pPr>
      <w:r w:rsidRPr="00E7128A">
        <w:rPr>
          <w:lang w:val="fr-FR" w:eastAsia="en-NL" w:bidi="he-IL"/>
        </w:rPr>
        <w:t>On se régale de ……</w:t>
      </w:r>
    </w:p>
    <w:p w14:paraId="7925CF8A" w14:textId="29559D77" w:rsidR="00E7128A" w:rsidRPr="00E7128A" w:rsidRDefault="00E7128A" w:rsidP="00E7128A">
      <w:pPr>
        <w:rPr>
          <w:lang w:val="fr-FR" w:eastAsia="en-NL" w:bidi="he-IL"/>
        </w:rPr>
      </w:pPr>
      <w:r w:rsidRPr="00E7128A">
        <w:rPr>
          <w:lang w:val="fr-FR" w:eastAsia="en-NL" w:bidi="he-IL"/>
        </w:rPr>
        <w:t xml:space="preserve">La beauté de la fête exige que + subjonctif </w:t>
      </w:r>
    </w:p>
    <w:p w14:paraId="4F505C36" w14:textId="708C23E9" w:rsidR="00E7128A" w:rsidRPr="00E7128A" w:rsidRDefault="00E7128A" w:rsidP="00E7128A">
      <w:pPr>
        <w:rPr>
          <w:lang w:val="fr-FR" w:eastAsia="en-NL" w:bidi="he-IL"/>
        </w:rPr>
      </w:pPr>
      <w:r w:rsidRPr="00E7128A">
        <w:rPr>
          <w:lang w:val="fr-FR" w:eastAsia="en-NL" w:bidi="he-IL"/>
        </w:rPr>
        <w:t xml:space="preserve">Ce jour de fête est l’occasion de …. </w:t>
      </w:r>
    </w:p>
    <w:p w14:paraId="629C3124" w14:textId="3A585E88" w:rsidR="00E7128A" w:rsidRDefault="00E7128A" w:rsidP="00E7128A">
      <w:pPr>
        <w:rPr>
          <w:lang w:val="fr-FR" w:eastAsia="en-NL" w:bidi="he-IL"/>
        </w:rPr>
      </w:pPr>
      <w:r w:rsidRPr="00E7128A">
        <w:rPr>
          <w:lang w:val="fr-FR" w:eastAsia="en-NL" w:bidi="he-IL"/>
        </w:rPr>
        <w:t>Les Juifs ont coutume de ….</w:t>
      </w:r>
      <w:r>
        <w:rPr>
          <w:lang w:val="fr-FR" w:eastAsia="en-NL" w:bidi="he-IL"/>
        </w:rPr>
        <w:t xml:space="preserve"> </w:t>
      </w:r>
    </w:p>
    <w:p w14:paraId="1317468C" w14:textId="5CD9A7C8" w:rsidR="00E7128A" w:rsidRDefault="00E7128A" w:rsidP="00E7128A">
      <w:pPr>
        <w:rPr>
          <w:lang w:val="fr-FR" w:eastAsia="en-NL" w:bidi="he-IL"/>
        </w:rPr>
      </w:pPr>
      <w:r>
        <w:rPr>
          <w:lang w:val="fr-FR" w:eastAsia="en-NL" w:bidi="he-IL"/>
        </w:rPr>
        <w:t xml:space="preserve">C’est par excellence une fête …. </w:t>
      </w:r>
    </w:p>
    <w:p w14:paraId="73A403FB" w14:textId="2483184C" w:rsidR="00F97E4B" w:rsidRDefault="00F97E4B" w:rsidP="00E7128A">
      <w:pPr>
        <w:rPr>
          <w:lang w:val="fr-FR" w:eastAsia="en-NL" w:bidi="he-IL"/>
        </w:rPr>
      </w:pPr>
      <w:r>
        <w:rPr>
          <w:lang w:val="fr-FR" w:eastAsia="en-NL" w:bidi="he-IL"/>
        </w:rPr>
        <w:t>Cette fête symbolise …..</w:t>
      </w:r>
      <w:r w:rsidR="004222D6">
        <w:rPr>
          <w:lang w:val="fr-FR" w:eastAsia="en-NL" w:bidi="he-IL"/>
        </w:rPr>
        <w:t xml:space="preserve"> / est la métaphore de …. </w:t>
      </w:r>
    </w:p>
    <w:p w14:paraId="082B801D" w14:textId="77777777" w:rsidR="00E7128A" w:rsidRPr="008D4739" w:rsidRDefault="00E7128A" w:rsidP="008D4739">
      <w:pPr>
        <w:rPr>
          <w:lang w:val="fr-FR" w:eastAsia="en-NL" w:bidi="he-IL"/>
        </w:rPr>
      </w:pPr>
    </w:p>
    <w:p w14:paraId="38B3F629" w14:textId="77777777" w:rsidR="008D4739" w:rsidRPr="008D4739" w:rsidRDefault="008D4739" w:rsidP="008D4739">
      <w:pPr>
        <w:rPr>
          <w:b/>
          <w:bCs/>
          <w:lang w:val="fr-FR" w:eastAsia="en-NL" w:bidi="he-IL"/>
        </w:rPr>
      </w:pPr>
      <w:r w:rsidRPr="008D4739">
        <w:rPr>
          <w:b/>
          <w:bCs/>
          <w:lang w:val="fr-FR" w:eastAsia="en-NL" w:bidi="he-IL"/>
        </w:rPr>
        <w:t>Associez les images à un mot du texte</w:t>
      </w:r>
    </w:p>
    <w:p w14:paraId="4E9B16D1" w14:textId="51B3E2A2" w:rsidR="00F97E4B" w:rsidRDefault="008D4739" w:rsidP="00F97E4B">
      <w:pPr>
        <w:spacing w:after="0" w:line="240" w:lineRule="auto"/>
        <w:rPr>
          <w:rFonts w:ascii="Times New Roman" w:eastAsia="Times New Roman" w:hAnsi="Times New Roman" w:cs="Times New Roman"/>
          <w:kern w:val="0"/>
          <w:sz w:val="24"/>
          <w:szCs w:val="24"/>
          <w:lang w:val="it-IT" w:eastAsia="en-NL" w:bidi="he-IL"/>
          <w14:ligatures w14:val="none"/>
        </w:rPr>
      </w:pPr>
      <w:r w:rsidRPr="008D4739">
        <w:rPr>
          <w:rFonts w:ascii="Times New Roman" w:eastAsia="Times New Roman" w:hAnsi="Times New Roman" w:cs="Times New Roman"/>
          <w:noProof/>
          <w:kern w:val="0"/>
          <w:sz w:val="24"/>
          <w:szCs w:val="24"/>
          <w:lang w:eastAsia="en-NL" w:bidi="he-IL"/>
          <w14:ligatures w14:val="none"/>
        </w:rPr>
        <w:drawing>
          <wp:inline distT="0" distB="0" distL="0" distR="0" wp14:anchorId="431668D0" wp14:editId="0EFF16AF">
            <wp:extent cx="969967" cy="990600"/>
            <wp:effectExtent l="0" t="0" r="1905" b="0"/>
            <wp:docPr id="1821938278" name="Picture 5" descr="A red fruit with green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938278" name="Picture 5" descr="A red fruit with green leave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981130" cy="1002000"/>
                    </a:xfrm>
                    <a:prstGeom prst="rect">
                      <a:avLst/>
                    </a:prstGeom>
                    <a:noFill/>
                    <a:ln>
                      <a:noFill/>
                    </a:ln>
                  </pic:spPr>
                </pic:pic>
              </a:graphicData>
            </a:graphic>
          </wp:inline>
        </w:drawing>
      </w:r>
      <w:r w:rsidRPr="008D4739">
        <w:rPr>
          <w:rFonts w:ascii="Times New Roman" w:eastAsia="Times New Roman" w:hAnsi="Times New Roman" w:cs="Times New Roman"/>
          <w:kern w:val="0"/>
          <w:sz w:val="24"/>
          <w:szCs w:val="24"/>
          <w:lang w:val="it-IT" w:eastAsia="en-NL" w:bidi="he-IL"/>
          <w14:ligatures w14:val="none"/>
        </w:rPr>
        <w:t>a)</w:t>
      </w:r>
      <w:r w:rsidR="00E7128A" w:rsidRPr="00F97E4B">
        <w:rPr>
          <w:rFonts w:ascii="Times New Roman" w:eastAsia="Times New Roman" w:hAnsi="Times New Roman" w:cs="Times New Roman"/>
          <w:kern w:val="0"/>
          <w:sz w:val="24"/>
          <w:szCs w:val="24"/>
          <w:lang w:val="it-IT" w:eastAsia="en-NL" w:bidi="he-IL"/>
          <w14:ligatures w14:val="none"/>
        </w:rPr>
        <w:t xml:space="preserve"> </w:t>
      </w:r>
      <w:r w:rsidR="00F97E4B" w:rsidRPr="00F97E4B">
        <w:rPr>
          <w:rFonts w:ascii="Times New Roman" w:eastAsia="Times New Roman" w:hAnsi="Times New Roman" w:cs="Times New Roman"/>
          <w:kern w:val="0"/>
          <w:sz w:val="24"/>
          <w:szCs w:val="24"/>
          <w:lang w:val="it-IT" w:eastAsia="en-NL" w:bidi="he-IL"/>
          <w14:ligatures w14:val="none"/>
        </w:rPr>
        <w:t xml:space="preserve">la </w:t>
      </w:r>
      <w:proofErr w:type="spellStart"/>
      <w:r w:rsidR="00E7128A" w:rsidRPr="00F97E4B">
        <w:rPr>
          <w:rFonts w:ascii="Times New Roman" w:eastAsia="Times New Roman" w:hAnsi="Times New Roman" w:cs="Times New Roman"/>
          <w:kern w:val="0"/>
          <w:sz w:val="24"/>
          <w:szCs w:val="24"/>
          <w:lang w:val="it-IT" w:eastAsia="en-NL" w:bidi="he-IL"/>
          <w14:ligatures w14:val="none"/>
        </w:rPr>
        <w:t>grenade</w:t>
      </w:r>
      <w:proofErr w:type="spellEnd"/>
      <w:r w:rsidR="00F97E4B" w:rsidRPr="00F97E4B">
        <w:rPr>
          <w:rFonts w:ascii="Times New Roman" w:eastAsia="Times New Roman" w:hAnsi="Times New Roman" w:cs="Times New Roman"/>
          <w:kern w:val="0"/>
          <w:sz w:val="24"/>
          <w:szCs w:val="24"/>
          <w:lang w:val="it-IT" w:eastAsia="en-NL" w:bidi="he-IL"/>
          <w14:ligatures w14:val="none"/>
        </w:rPr>
        <w:t xml:space="preserve">        </w:t>
      </w:r>
      <w:r w:rsidRPr="008D4739">
        <w:rPr>
          <w:rFonts w:ascii="Times New Roman" w:eastAsia="Times New Roman" w:hAnsi="Times New Roman" w:cs="Times New Roman"/>
          <w:noProof/>
          <w:kern w:val="0"/>
          <w:sz w:val="24"/>
          <w:szCs w:val="24"/>
          <w:lang w:eastAsia="en-NL" w:bidi="he-IL"/>
          <w14:ligatures w14:val="none"/>
        </w:rPr>
        <w:drawing>
          <wp:inline distT="0" distB="0" distL="0" distR="0" wp14:anchorId="4DBFBD71" wp14:editId="7EF782CA">
            <wp:extent cx="781050" cy="857904"/>
            <wp:effectExtent l="0" t="0" r="0" b="0"/>
            <wp:docPr id="886387125" name="Picture 4" descr="A bunch of grapes with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387125" name="Picture 4" descr="A bunch of grapes with leaves&#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5626" cy="873914"/>
                    </a:xfrm>
                    <a:prstGeom prst="rect">
                      <a:avLst/>
                    </a:prstGeom>
                    <a:noFill/>
                    <a:ln>
                      <a:noFill/>
                    </a:ln>
                  </pic:spPr>
                </pic:pic>
              </a:graphicData>
            </a:graphic>
          </wp:inline>
        </w:drawing>
      </w:r>
      <w:r w:rsidRPr="008D4739">
        <w:rPr>
          <w:rFonts w:ascii="Times New Roman" w:eastAsia="Times New Roman" w:hAnsi="Times New Roman" w:cs="Times New Roman"/>
          <w:kern w:val="0"/>
          <w:sz w:val="24"/>
          <w:szCs w:val="24"/>
          <w:lang w:val="it-IT" w:eastAsia="en-NL" w:bidi="he-IL"/>
          <w14:ligatures w14:val="none"/>
        </w:rPr>
        <w:t>b)</w:t>
      </w:r>
      <w:r w:rsidR="00F97E4B" w:rsidRPr="00F97E4B">
        <w:rPr>
          <w:rFonts w:ascii="Times New Roman" w:eastAsia="Times New Roman" w:hAnsi="Times New Roman" w:cs="Times New Roman"/>
          <w:kern w:val="0"/>
          <w:sz w:val="24"/>
          <w:szCs w:val="24"/>
          <w:lang w:val="it-IT" w:eastAsia="en-NL" w:bidi="he-IL"/>
          <w14:ligatures w14:val="none"/>
        </w:rPr>
        <w:t xml:space="preserve"> le </w:t>
      </w:r>
      <w:proofErr w:type="spellStart"/>
      <w:r w:rsidR="00F97E4B" w:rsidRPr="00F97E4B">
        <w:rPr>
          <w:rFonts w:ascii="Times New Roman" w:eastAsia="Times New Roman" w:hAnsi="Times New Roman" w:cs="Times New Roman"/>
          <w:kern w:val="0"/>
          <w:sz w:val="24"/>
          <w:szCs w:val="24"/>
          <w:lang w:val="it-IT" w:eastAsia="en-NL" w:bidi="he-IL"/>
          <w14:ligatures w14:val="none"/>
        </w:rPr>
        <w:t>raisin</w:t>
      </w:r>
      <w:proofErr w:type="spellEnd"/>
      <w:r w:rsidR="00F97E4B" w:rsidRPr="00F97E4B">
        <w:rPr>
          <w:rFonts w:ascii="Times New Roman" w:eastAsia="Times New Roman" w:hAnsi="Times New Roman" w:cs="Times New Roman"/>
          <w:kern w:val="0"/>
          <w:sz w:val="24"/>
          <w:szCs w:val="24"/>
          <w:lang w:val="it-IT" w:eastAsia="en-NL" w:bidi="he-IL"/>
          <w14:ligatures w14:val="none"/>
        </w:rPr>
        <w:t xml:space="preserve">         </w:t>
      </w:r>
      <w:r w:rsidRPr="008D4739">
        <w:rPr>
          <w:rFonts w:ascii="Times New Roman" w:eastAsia="Times New Roman" w:hAnsi="Times New Roman" w:cs="Times New Roman"/>
          <w:noProof/>
          <w:kern w:val="0"/>
          <w:sz w:val="24"/>
          <w:szCs w:val="24"/>
          <w:lang w:eastAsia="en-NL" w:bidi="he-IL"/>
          <w14:ligatures w14:val="none"/>
        </w:rPr>
        <w:drawing>
          <wp:inline distT="0" distB="0" distL="0" distR="0" wp14:anchorId="4FD375A3" wp14:editId="4D9C445D">
            <wp:extent cx="1155700" cy="747632"/>
            <wp:effectExtent l="0" t="0" r="6350" b="0"/>
            <wp:docPr id="1171191299" name="Picture 3" descr="A fig cut in hal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191299" name="Picture 3" descr="A fig cut in half&#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4594" cy="753386"/>
                    </a:xfrm>
                    <a:prstGeom prst="rect">
                      <a:avLst/>
                    </a:prstGeom>
                    <a:noFill/>
                    <a:ln>
                      <a:noFill/>
                    </a:ln>
                  </pic:spPr>
                </pic:pic>
              </a:graphicData>
            </a:graphic>
          </wp:inline>
        </w:drawing>
      </w:r>
      <w:r w:rsidR="00F97E4B" w:rsidRPr="00F97E4B">
        <w:rPr>
          <w:rFonts w:ascii="Times New Roman" w:eastAsia="Times New Roman" w:hAnsi="Times New Roman" w:cs="Times New Roman"/>
          <w:kern w:val="0"/>
          <w:sz w:val="24"/>
          <w:szCs w:val="24"/>
          <w:lang w:val="it-IT" w:eastAsia="en-NL" w:bidi="he-IL"/>
          <w14:ligatures w14:val="none"/>
        </w:rPr>
        <w:t xml:space="preserve"> </w:t>
      </w:r>
      <w:r w:rsidRPr="008D4739">
        <w:rPr>
          <w:rFonts w:ascii="Times New Roman" w:eastAsia="Times New Roman" w:hAnsi="Times New Roman" w:cs="Times New Roman"/>
          <w:kern w:val="0"/>
          <w:sz w:val="24"/>
          <w:szCs w:val="24"/>
          <w:lang w:val="it-IT" w:eastAsia="en-NL" w:bidi="he-IL"/>
          <w14:ligatures w14:val="none"/>
        </w:rPr>
        <w:t>c)</w:t>
      </w:r>
      <w:r w:rsidR="00F97E4B" w:rsidRPr="00F97E4B">
        <w:rPr>
          <w:rFonts w:ascii="Times New Roman" w:eastAsia="Times New Roman" w:hAnsi="Times New Roman" w:cs="Times New Roman"/>
          <w:kern w:val="0"/>
          <w:sz w:val="24"/>
          <w:szCs w:val="24"/>
          <w:lang w:val="it-IT" w:eastAsia="en-NL" w:bidi="he-IL"/>
          <w14:ligatures w14:val="none"/>
        </w:rPr>
        <w:t xml:space="preserve"> la </w:t>
      </w:r>
      <w:proofErr w:type="spellStart"/>
      <w:r w:rsidR="00F97E4B" w:rsidRPr="00F97E4B">
        <w:rPr>
          <w:rFonts w:ascii="Times New Roman" w:eastAsia="Times New Roman" w:hAnsi="Times New Roman" w:cs="Times New Roman"/>
          <w:kern w:val="0"/>
          <w:sz w:val="24"/>
          <w:szCs w:val="24"/>
          <w:lang w:val="it-IT" w:eastAsia="en-NL" w:bidi="he-IL"/>
          <w14:ligatures w14:val="none"/>
        </w:rPr>
        <w:t>figue</w:t>
      </w:r>
      <w:proofErr w:type="spellEnd"/>
      <w:r w:rsidRPr="008D4739">
        <w:rPr>
          <w:rFonts w:ascii="Times New Roman" w:eastAsia="Times New Roman" w:hAnsi="Times New Roman" w:cs="Times New Roman"/>
          <w:noProof/>
          <w:kern w:val="0"/>
          <w:sz w:val="24"/>
          <w:szCs w:val="24"/>
          <w:lang w:eastAsia="en-NL" w:bidi="he-IL"/>
          <w14:ligatures w14:val="none"/>
        </w:rPr>
        <w:drawing>
          <wp:inline distT="0" distB="0" distL="0" distR="0" wp14:anchorId="7E54C308" wp14:editId="37262668">
            <wp:extent cx="864578" cy="1041400"/>
            <wp:effectExtent l="0" t="0" r="0" b="6350"/>
            <wp:docPr id="1007075388" name="Picture 2" descr="A black fruit on a bra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075388" name="Picture 2" descr="A black fruit on a branch&#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877963" cy="1057523"/>
                    </a:xfrm>
                    <a:prstGeom prst="rect">
                      <a:avLst/>
                    </a:prstGeom>
                    <a:noFill/>
                    <a:ln>
                      <a:noFill/>
                    </a:ln>
                  </pic:spPr>
                </pic:pic>
              </a:graphicData>
            </a:graphic>
          </wp:inline>
        </w:drawing>
      </w:r>
      <w:r w:rsidRPr="008D4739">
        <w:rPr>
          <w:rFonts w:ascii="Times New Roman" w:eastAsia="Times New Roman" w:hAnsi="Times New Roman" w:cs="Times New Roman"/>
          <w:kern w:val="0"/>
          <w:sz w:val="24"/>
          <w:szCs w:val="24"/>
          <w:lang w:val="it-IT" w:eastAsia="en-NL" w:bidi="he-IL"/>
          <w14:ligatures w14:val="none"/>
        </w:rPr>
        <w:t>d)</w:t>
      </w:r>
      <w:r w:rsidR="00F97E4B" w:rsidRPr="00F97E4B">
        <w:rPr>
          <w:rFonts w:ascii="Times New Roman" w:eastAsia="Times New Roman" w:hAnsi="Times New Roman" w:cs="Times New Roman"/>
          <w:kern w:val="0"/>
          <w:sz w:val="24"/>
          <w:szCs w:val="24"/>
          <w:lang w:val="it-IT" w:eastAsia="en-NL" w:bidi="he-IL"/>
          <w14:ligatures w14:val="none"/>
        </w:rPr>
        <w:t xml:space="preserve"> </w:t>
      </w:r>
      <w:proofErr w:type="spellStart"/>
      <w:r w:rsidR="00F97E4B" w:rsidRPr="00F97E4B">
        <w:rPr>
          <w:rFonts w:ascii="Times New Roman" w:eastAsia="Times New Roman" w:hAnsi="Times New Roman" w:cs="Times New Roman"/>
          <w:kern w:val="0"/>
          <w:sz w:val="24"/>
          <w:szCs w:val="24"/>
          <w:lang w:val="it-IT" w:eastAsia="en-NL" w:bidi="he-IL"/>
          <w14:ligatures w14:val="none"/>
        </w:rPr>
        <w:t>l’olive</w:t>
      </w:r>
      <w:proofErr w:type="spellEnd"/>
      <w:r w:rsidR="00F97E4B" w:rsidRPr="00F97E4B">
        <w:rPr>
          <w:rFonts w:ascii="Times New Roman" w:eastAsia="Times New Roman" w:hAnsi="Times New Roman" w:cs="Times New Roman"/>
          <w:kern w:val="0"/>
          <w:sz w:val="24"/>
          <w:szCs w:val="24"/>
          <w:lang w:val="it-IT" w:eastAsia="en-NL" w:bidi="he-IL"/>
          <w14:ligatures w14:val="none"/>
        </w:rPr>
        <w:t xml:space="preserve">              </w:t>
      </w:r>
      <w:r w:rsidRPr="008D4739">
        <w:rPr>
          <w:rFonts w:ascii="Times New Roman" w:eastAsia="Times New Roman" w:hAnsi="Times New Roman" w:cs="Times New Roman"/>
          <w:noProof/>
          <w:kern w:val="0"/>
          <w:sz w:val="24"/>
          <w:szCs w:val="24"/>
          <w:lang w:eastAsia="en-NL" w:bidi="he-IL"/>
          <w14:ligatures w14:val="none"/>
        </w:rPr>
        <w:drawing>
          <wp:inline distT="0" distB="0" distL="0" distR="0" wp14:anchorId="14CAFB6D" wp14:editId="5F5ABD89">
            <wp:extent cx="1358900" cy="908743"/>
            <wp:effectExtent l="0" t="0" r="0" b="5715"/>
            <wp:docPr id="617147728" name="Picture 1" descr="A bunch of dried dates on a bra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47728" name="Picture 1" descr="A bunch of dried dates on a branch&#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83248" cy="925025"/>
                    </a:xfrm>
                    <a:prstGeom prst="rect">
                      <a:avLst/>
                    </a:prstGeom>
                    <a:noFill/>
                    <a:ln>
                      <a:noFill/>
                    </a:ln>
                  </pic:spPr>
                </pic:pic>
              </a:graphicData>
            </a:graphic>
          </wp:inline>
        </w:drawing>
      </w:r>
      <w:r w:rsidR="00F97E4B" w:rsidRPr="00F97E4B">
        <w:rPr>
          <w:rFonts w:ascii="Times New Roman" w:eastAsia="Times New Roman" w:hAnsi="Times New Roman" w:cs="Times New Roman"/>
          <w:kern w:val="0"/>
          <w:sz w:val="24"/>
          <w:szCs w:val="24"/>
          <w:lang w:val="it-IT" w:eastAsia="en-NL" w:bidi="he-IL"/>
          <w14:ligatures w14:val="none"/>
        </w:rPr>
        <w:t xml:space="preserve"> </w:t>
      </w:r>
      <w:r w:rsidRPr="008D4739">
        <w:rPr>
          <w:rFonts w:ascii="Times New Roman" w:eastAsia="Times New Roman" w:hAnsi="Times New Roman" w:cs="Times New Roman"/>
          <w:kern w:val="0"/>
          <w:sz w:val="24"/>
          <w:szCs w:val="24"/>
          <w:lang w:val="it-IT" w:eastAsia="en-NL" w:bidi="he-IL"/>
          <w14:ligatures w14:val="none"/>
        </w:rPr>
        <w:t>e)</w:t>
      </w:r>
      <w:r w:rsidR="00F97E4B" w:rsidRPr="00F97E4B">
        <w:rPr>
          <w:rFonts w:ascii="Times New Roman" w:eastAsia="Times New Roman" w:hAnsi="Times New Roman" w:cs="Times New Roman"/>
          <w:kern w:val="0"/>
          <w:sz w:val="24"/>
          <w:szCs w:val="24"/>
          <w:lang w:val="it-IT" w:eastAsia="en-NL" w:bidi="he-IL"/>
          <w14:ligatures w14:val="none"/>
        </w:rPr>
        <w:t xml:space="preserve"> la </w:t>
      </w:r>
      <w:proofErr w:type="spellStart"/>
      <w:r w:rsidR="00F97E4B" w:rsidRPr="00F97E4B">
        <w:rPr>
          <w:rFonts w:ascii="Times New Roman" w:eastAsia="Times New Roman" w:hAnsi="Times New Roman" w:cs="Times New Roman"/>
          <w:kern w:val="0"/>
          <w:sz w:val="24"/>
          <w:szCs w:val="24"/>
          <w:lang w:val="it-IT" w:eastAsia="en-NL" w:bidi="he-IL"/>
          <w14:ligatures w14:val="none"/>
        </w:rPr>
        <w:t>da</w:t>
      </w:r>
      <w:r w:rsidR="00F97E4B" w:rsidRPr="00F97E4B">
        <w:rPr>
          <w:rFonts w:ascii="Times New Roman" w:eastAsia="Times New Roman" w:hAnsi="Times New Roman" w:cs="Times New Roman"/>
          <w:kern w:val="0"/>
          <w:sz w:val="24"/>
          <w:szCs w:val="24"/>
          <w:u w:val="single"/>
          <w:lang w:val="it-IT" w:eastAsia="en-NL" w:bidi="he-IL"/>
          <w14:ligatures w14:val="none"/>
        </w:rPr>
        <w:t>tt</w:t>
      </w:r>
      <w:r w:rsidR="00F97E4B">
        <w:rPr>
          <w:rFonts w:ascii="Times New Roman" w:eastAsia="Times New Roman" w:hAnsi="Times New Roman" w:cs="Times New Roman"/>
          <w:kern w:val="0"/>
          <w:sz w:val="24"/>
          <w:szCs w:val="24"/>
          <w:lang w:val="it-IT" w:eastAsia="en-NL" w:bidi="he-IL"/>
          <w14:ligatures w14:val="none"/>
        </w:rPr>
        <w:t>e</w:t>
      </w:r>
      <w:proofErr w:type="spellEnd"/>
      <w:r w:rsidR="00F97E4B">
        <w:rPr>
          <w:rFonts w:ascii="Times New Roman" w:eastAsia="Times New Roman" w:hAnsi="Times New Roman" w:cs="Times New Roman"/>
          <w:kern w:val="0"/>
          <w:sz w:val="24"/>
          <w:szCs w:val="24"/>
          <w:lang w:val="it-IT" w:eastAsia="en-NL" w:bidi="he-IL"/>
          <w14:ligatures w14:val="none"/>
        </w:rPr>
        <w:t xml:space="preserve"> </w:t>
      </w:r>
    </w:p>
    <w:p w14:paraId="0E40958B" w14:textId="77777777" w:rsidR="00F97E4B" w:rsidRDefault="00F97E4B" w:rsidP="00F97E4B">
      <w:pPr>
        <w:spacing w:after="0" w:line="240" w:lineRule="auto"/>
        <w:rPr>
          <w:rFonts w:ascii="Times New Roman" w:eastAsia="Times New Roman" w:hAnsi="Times New Roman" w:cs="Times New Roman"/>
          <w:kern w:val="0"/>
          <w:sz w:val="24"/>
          <w:szCs w:val="24"/>
          <w:lang w:val="it-IT" w:eastAsia="en-NL" w:bidi="he-IL"/>
          <w14:ligatures w14:val="none"/>
        </w:rPr>
      </w:pPr>
    </w:p>
    <w:p w14:paraId="7A372917" w14:textId="77777777" w:rsidR="00F97E4B" w:rsidRPr="00F97E4B" w:rsidRDefault="00F97E4B" w:rsidP="00F97E4B">
      <w:pPr>
        <w:spacing w:after="0" w:line="240" w:lineRule="auto"/>
        <w:rPr>
          <w:rFonts w:ascii="Times New Roman" w:eastAsia="Times New Roman" w:hAnsi="Times New Roman" w:cs="Times New Roman"/>
          <w:kern w:val="0"/>
          <w:sz w:val="24"/>
          <w:szCs w:val="24"/>
          <w:lang w:val="it-IT" w:eastAsia="en-NL" w:bidi="he-IL"/>
          <w14:ligatures w14:val="none"/>
        </w:rPr>
      </w:pPr>
    </w:p>
    <w:p w14:paraId="289DD440" w14:textId="77777777" w:rsidR="00E77D5F" w:rsidRDefault="00E77D5F" w:rsidP="00F97E4B">
      <w:pPr>
        <w:rPr>
          <w:b/>
          <w:bCs/>
          <w:lang w:val="fr-FR" w:eastAsia="en-NL" w:bidi="he-IL"/>
        </w:rPr>
      </w:pPr>
    </w:p>
    <w:p w14:paraId="2CD03F70" w14:textId="517EFE19" w:rsidR="008D4739" w:rsidRPr="008D4739" w:rsidRDefault="008D4739" w:rsidP="00E77D5F">
      <w:pPr>
        <w:jc w:val="both"/>
        <w:rPr>
          <w:lang w:val="fr-FR" w:eastAsia="en-NL" w:bidi="he-IL"/>
        </w:rPr>
      </w:pPr>
      <w:r w:rsidRPr="008D4739">
        <w:rPr>
          <w:b/>
          <w:bCs/>
          <w:lang w:val="fr-FR" w:eastAsia="en-NL" w:bidi="he-IL"/>
        </w:rPr>
        <w:t>Pour parler d</w:t>
      </w:r>
      <w:r w:rsidR="00E77D5F">
        <w:rPr>
          <w:b/>
          <w:bCs/>
          <w:lang w:val="fr-FR" w:eastAsia="en-NL" w:bidi="he-IL"/>
        </w:rPr>
        <w:t>’</w:t>
      </w:r>
      <w:r w:rsidRPr="008D4739">
        <w:rPr>
          <w:b/>
          <w:bCs/>
          <w:lang w:val="fr-FR" w:eastAsia="en-NL" w:bidi="he-IL"/>
        </w:rPr>
        <w:t>écologie</w:t>
      </w:r>
      <w:r w:rsidRPr="008D4739">
        <w:rPr>
          <w:lang w:val="fr-FR" w:eastAsia="en-NL" w:bidi="he-IL"/>
        </w:rPr>
        <w:t> : Relevez tous les mots du texte en lien avec l’écologie</w:t>
      </w:r>
    </w:p>
    <w:p w14:paraId="5FC758B7" w14:textId="727243D8" w:rsidR="008D4739" w:rsidRDefault="00F97E4B" w:rsidP="00E77D5F">
      <w:pPr>
        <w:jc w:val="both"/>
        <w:rPr>
          <w:lang w:val="fr-FR"/>
        </w:rPr>
      </w:pPr>
      <w:r>
        <w:rPr>
          <w:lang w:val="fr-FR"/>
        </w:rPr>
        <w:t xml:space="preserve">Arbre, renouveau de la nature, fin de l’hiver, planter des arbres, de jeunes arbres, fruits, grenade, raisin, olive, figue, datte, </w:t>
      </w:r>
      <w:r w:rsidR="004222D6">
        <w:rPr>
          <w:lang w:val="fr-FR"/>
        </w:rPr>
        <w:t xml:space="preserve">les fruits du caroubier, l’amandier, quinze sortes différentes de fruits, fruits exotiques, activités en pleine nature, une fête écologique, la beauté de la nature, des promenades dans des sites naturels, planter des arbres, un cèdre, un cyprès. </w:t>
      </w:r>
    </w:p>
    <w:p w14:paraId="746B3023" w14:textId="77777777" w:rsidR="004222D6" w:rsidRDefault="004222D6" w:rsidP="008D4739">
      <w:pPr>
        <w:rPr>
          <w:lang w:val="fr-FR"/>
        </w:rPr>
      </w:pPr>
    </w:p>
    <w:p w14:paraId="5FA5AE8E" w14:textId="77777777" w:rsidR="004222D6" w:rsidRPr="004222D6" w:rsidRDefault="004222D6" w:rsidP="004222D6">
      <w:pPr>
        <w:rPr>
          <w:b/>
          <w:bCs/>
          <w:lang w:val="fr-FR"/>
        </w:rPr>
      </w:pPr>
      <w:r w:rsidRPr="004222D6">
        <w:rPr>
          <w:b/>
          <w:bCs/>
          <w:lang w:val="fr-FR"/>
        </w:rPr>
        <w:t>MÉTHODOLOGIE</w:t>
      </w:r>
    </w:p>
    <w:p w14:paraId="72266D3A" w14:textId="77777777" w:rsidR="004222D6" w:rsidRDefault="004222D6" w:rsidP="004222D6">
      <w:pPr>
        <w:rPr>
          <w:lang w:val="fr-FR"/>
        </w:rPr>
      </w:pPr>
      <w:r w:rsidRPr="004222D6">
        <w:rPr>
          <w:lang w:val="fr-FR"/>
        </w:rPr>
        <w:t>De combien de paragraphes se compose cet article</w:t>
      </w:r>
      <w:r w:rsidRPr="004222D6">
        <w:rPr>
          <w:rFonts w:ascii="Arial" w:hAnsi="Arial" w:cs="Arial"/>
          <w:lang w:val="fr-FR"/>
        </w:rPr>
        <w:t> </w:t>
      </w:r>
      <w:r w:rsidRPr="004222D6">
        <w:rPr>
          <w:lang w:val="fr-FR"/>
        </w:rPr>
        <w:t>? Quel est le th</w:t>
      </w:r>
      <w:r w:rsidRPr="004222D6">
        <w:rPr>
          <w:rFonts w:ascii="Aptos" w:hAnsi="Aptos" w:cs="Aptos"/>
          <w:lang w:val="fr-FR"/>
        </w:rPr>
        <w:t>è</w:t>
      </w:r>
      <w:r w:rsidRPr="004222D6">
        <w:rPr>
          <w:lang w:val="fr-FR"/>
        </w:rPr>
        <w:t>me de chacun</w:t>
      </w:r>
      <w:r w:rsidRPr="004222D6">
        <w:rPr>
          <w:rFonts w:ascii="Arial" w:hAnsi="Arial" w:cs="Arial"/>
          <w:lang w:val="fr-FR"/>
        </w:rPr>
        <w:t> </w:t>
      </w:r>
      <w:r w:rsidRPr="004222D6">
        <w:rPr>
          <w:lang w:val="fr-FR"/>
        </w:rPr>
        <w:t>?</w:t>
      </w:r>
    </w:p>
    <w:p w14:paraId="2433490D" w14:textId="29C122AC" w:rsidR="004222D6" w:rsidRDefault="004222D6" w:rsidP="004222D6">
      <w:pPr>
        <w:rPr>
          <w:lang w:val="fr-FR"/>
        </w:rPr>
      </w:pPr>
      <w:r>
        <w:rPr>
          <w:lang w:val="fr-FR"/>
        </w:rPr>
        <w:t xml:space="preserve">Une introduction avec la date et les caractéristiques générales </w:t>
      </w:r>
    </w:p>
    <w:p w14:paraId="6F5A426F" w14:textId="3537962F" w:rsidR="004222D6" w:rsidRDefault="00E77D5F" w:rsidP="004222D6">
      <w:pPr>
        <w:rPr>
          <w:lang w:val="fr-FR"/>
        </w:rPr>
      </w:pPr>
      <w:r>
        <w:rPr>
          <w:lang w:val="fr-FR"/>
        </w:rPr>
        <w:t xml:space="preserve">Deux paragraphes qui expliquent deux éléments essentiels de la fête : les arbres et les fruits </w:t>
      </w:r>
    </w:p>
    <w:p w14:paraId="2200788B" w14:textId="25FB083C" w:rsidR="00E77D5F" w:rsidRPr="004222D6" w:rsidRDefault="00E77D5F" w:rsidP="004222D6">
      <w:pPr>
        <w:rPr>
          <w:lang w:val="fr-FR"/>
        </w:rPr>
      </w:pPr>
      <w:r>
        <w:rPr>
          <w:lang w:val="fr-FR"/>
        </w:rPr>
        <w:t xml:space="preserve">Une conclusion avec les objectifs, la symbolique et un prolongement </w:t>
      </w:r>
    </w:p>
    <w:p w14:paraId="1618D871" w14:textId="77777777" w:rsidR="008D4739" w:rsidRPr="008D4739" w:rsidRDefault="008D4739" w:rsidP="008D4739">
      <w:pPr>
        <w:rPr>
          <w:lang w:val="fr-FR"/>
        </w:rPr>
      </w:pPr>
    </w:p>
    <w:p w14:paraId="49512353" w14:textId="77777777" w:rsidR="00E77D5F" w:rsidRDefault="00E77D5F" w:rsidP="008D4739">
      <w:pPr>
        <w:rPr>
          <w:b/>
          <w:bCs/>
          <w:lang w:val="fr-FR"/>
        </w:rPr>
      </w:pPr>
    </w:p>
    <w:p w14:paraId="4ABDCB2F" w14:textId="77777777" w:rsidR="00E77D5F" w:rsidRDefault="00E77D5F" w:rsidP="008D4739">
      <w:pPr>
        <w:rPr>
          <w:b/>
          <w:bCs/>
          <w:lang w:val="fr-FR"/>
        </w:rPr>
      </w:pPr>
    </w:p>
    <w:p w14:paraId="088D6C43" w14:textId="48C50E2E" w:rsidR="008D4739" w:rsidRPr="008D4739" w:rsidRDefault="008D4739" w:rsidP="008D4739">
      <w:pPr>
        <w:rPr>
          <w:b/>
          <w:bCs/>
          <w:lang w:val="fr-FR"/>
        </w:rPr>
      </w:pPr>
      <w:r w:rsidRPr="008D4739">
        <w:rPr>
          <w:b/>
          <w:bCs/>
          <w:lang w:val="fr-FR"/>
        </w:rPr>
        <w:t>EXERCICE</w:t>
      </w:r>
    </w:p>
    <w:p w14:paraId="347EEFA0" w14:textId="5157BCA7" w:rsidR="008D4739" w:rsidRPr="008D4739" w:rsidRDefault="008D4739" w:rsidP="008D4739">
      <w:pPr>
        <w:numPr>
          <w:ilvl w:val="0"/>
          <w:numId w:val="5"/>
        </w:numPr>
        <w:rPr>
          <w:lang w:val="fr-FR"/>
        </w:rPr>
      </w:pPr>
      <w:r w:rsidRPr="008D4739">
        <w:rPr>
          <w:lang w:val="fr-FR"/>
        </w:rPr>
        <w:t xml:space="preserve">Je veux que tu </w:t>
      </w:r>
      <w:r w:rsidR="004222D6" w:rsidRPr="004222D6">
        <w:rPr>
          <w:b/>
          <w:bCs/>
          <w:lang w:val="fr-FR"/>
        </w:rPr>
        <w:t>viennes</w:t>
      </w:r>
      <w:r w:rsidRPr="008D4739">
        <w:rPr>
          <w:lang w:val="fr-FR"/>
        </w:rPr>
        <w:t xml:space="preserve"> (venir) à ma fête.</w:t>
      </w:r>
    </w:p>
    <w:p w14:paraId="04BBAA31" w14:textId="6C0247DB" w:rsidR="008D4739" w:rsidRPr="008D4739" w:rsidRDefault="008D4739" w:rsidP="008D4739">
      <w:pPr>
        <w:numPr>
          <w:ilvl w:val="0"/>
          <w:numId w:val="5"/>
        </w:numPr>
        <w:rPr>
          <w:lang w:val="fr-FR"/>
        </w:rPr>
      </w:pPr>
      <w:r w:rsidRPr="008D4739">
        <w:rPr>
          <w:lang w:val="fr-FR"/>
        </w:rPr>
        <w:t>Il faut que nous</w:t>
      </w:r>
      <w:r w:rsidRPr="008D4739">
        <w:rPr>
          <w:b/>
          <w:bCs/>
          <w:lang w:val="fr-FR"/>
        </w:rPr>
        <w:t xml:space="preserve"> </w:t>
      </w:r>
      <w:r w:rsidR="004222D6" w:rsidRPr="004222D6">
        <w:rPr>
          <w:b/>
          <w:bCs/>
          <w:lang w:val="fr-FR"/>
        </w:rPr>
        <w:t>plantions</w:t>
      </w:r>
      <w:r w:rsidRPr="008D4739">
        <w:rPr>
          <w:lang w:val="fr-FR"/>
        </w:rPr>
        <w:t xml:space="preserve"> (planter) un arbre pour ma tante.</w:t>
      </w:r>
    </w:p>
    <w:p w14:paraId="2E7CBDD8" w14:textId="3FFA9582" w:rsidR="008D4739" w:rsidRPr="008D4739" w:rsidRDefault="008D4739" w:rsidP="008D4739">
      <w:pPr>
        <w:numPr>
          <w:ilvl w:val="0"/>
          <w:numId w:val="5"/>
        </w:numPr>
        <w:rPr>
          <w:lang w:val="fr-FR"/>
        </w:rPr>
      </w:pPr>
      <w:r w:rsidRPr="008D4739">
        <w:rPr>
          <w:lang w:val="fr-FR"/>
        </w:rPr>
        <w:t xml:space="preserve">La coutume exige que nous </w:t>
      </w:r>
      <w:r w:rsidR="004222D6" w:rsidRPr="004222D6">
        <w:rPr>
          <w:b/>
          <w:bCs/>
          <w:lang w:val="fr-FR"/>
        </w:rPr>
        <w:t>mangions</w:t>
      </w:r>
      <w:r w:rsidR="004222D6">
        <w:rPr>
          <w:lang w:val="fr-FR"/>
        </w:rPr>
        <w:t xml:space="preserve"> </w:t>
      </w:r>
      <w:r w:rsidRPr="008D4739">
        <w:rPr>
          <w:lang w:val="fr-FR"/>
        </w:rPr>
        <w:t>(manger) des fruits</w:t>
      </w:r>
    </w:p>
    <w:p w14:paraId="028BC91C" w14:textId="777FA46C" w:rsidR="008D4739" w:rsidRPr="008D4739" w:rsidRDefault="008D4739" w:rsidP="008D4739">
      <w:pPr>
        <w:numPr>
          <w:ilvl w:val="0"/>
          <w:numId w:val="5"/>
        </w:numPr>
        <w:rPr>
          <w:lang w:val="fr-FR"/>
        </w:rPr>
      </w:pPr>
      <w:r w:rsidRPr="008D4739">
        <w:rPr>
          <w:lang w:val="fr-FR"/>
        </w:rPr>
        <w:t xml:space="preserve">Pour que tout </w:t>
      </w:r>
      <w:r w:rsidR="004222D6" w:rsidRPr="004222D6">
        <w:rPr>
          <w:b/>
          <w:bCs/>
          <w:lang w:val="fr-FR"/>
        </w:rPr>
        <w:t>aille</w:t>
      </w:r>
      <w:r w:rsidR="004222D6">
        <w:rPr>
          <w:lang w:val="fr-FR"/>
        </w:rPr>
        <w:t xml:space="preserve"> </w:t>
      </w:r>
      <w:r w:rsidRPr="008D4739">
        <w:rPr>
          <w:lang w:val="fr-FR"/>
        </w:rPr>
        <w:t xml:space="preserve">(aller) pour le mieux, il faut que nous </w:t>
      </w:r>
      <w:r w:rsidR="004222D6" w:rsidRPr="004222D6">
        <w:rPr>
          <w:b/>
          <w:bCs/>
          <w:lang w:val="fr-FR"/>
        </w:rPr>
        <w:t>nous organisions</w:t>
      </w:r>
      <w:r w:rsidRPr="008D4739">
        <w:rPr>
          <w:b/>
          <w:bCs/>
          <w:lang w:val="fr-FR"/>
        </w:rPr>
        <w:t xml:space="preserve"> </w:t>
      </w:r>
      <w:r w:rsidRPr="008D4739">
        <w:rPr>
          <w:lang w:val="fr-FR"/>
        </w:rPr>
        <w:t>(s’organiser)</w:t>
      </w:r>
    </w:p>
    <w:p w14:paraId="47AEEF25" w14:textId="2E24C106" w:rsidR="008D4739" w:rsidRPr="008D4739" w:rsidRDefault="008D4739" w:rsidP="008D4739">
      <w:pPr>
        <w:numPr>
          <w:ilvl w:val="0"/>
          <w:numId w:val="5"/>
        </w:numPr>
        <w:rPr>
          <w:lang w:val="fr-FR"/>
        </w:rPr>
      </w:pPr>
      <w:r w:rsidRPr="008D4739">
        <w:rPr>
          <w:lang w:val="fr-FR"/>
        </w:rPr>
        <w:t xml:space="preserve">Il faut que les fruits </w:t>
      </w:r>
      <w:r w:rsidR="004222D6" w:rsidRPr="004222D6">
        <w:rPr>
          <w:b/>
          <w:bCs/>
          <w:lang w:val="fr-FR"/>
        </w:rPr>
        <w:t>soient</w:t>
      </w:r>
      <w:r w:rsidR="004222D6">
        <w:rPr>
          <w:lang w:val="fr-FR"/>
        </w:rPr>
        <w:t xml:space="preserve"> </w:t>
      </w:r>
      <w:r w:rsidRPr="008D4739">
        <w:rPr>
          <w:lang w:val="fr-FR"/>
        </w:rPr>
        <w:t>(être) mûrs.</w:t>
      </w:r>
    </w:p>
    <w:p w14:paraId="1D192C39" w14:textId="79D27671" w:rsidR="008D4739" w:rsidRPr="008D4739" w:rsidRDefault="008D4739" w:rsidP="008D4739">
      <w:pPr>
        <w:numPr>
          <w:ilvl w:val="0"/>
          <w:numId w:val="5"/>
        </w:numPr>
        <w:rPr>
          <w:lang w:val="fr-FR"/>
        </w:rPr>
      </w:pPr>
      <w:r w:rsidRPr="008D4739">
        <w:rPr>
          <w:lang w:val="fr-FR"/>
        </w:rPr>
        <w:t xml:space="preserve">L’objectif, c’est que les enfants </w:t>
      </w:r>
      <w:r w:rsidR="004222D6" w:rsidRPr="004222D6">
        <w:rPr>
          <w:b/>
          <w:bCs/>
          <w:lang w:val="fr-FR"/>
        </w:rPr>
        <w:t>prennent</w:t>
      </w:r>
      <w:r w:rsidRPr="008D4739">
        <w:rPr>
          <w:lang w:val="fr-FR"/>
        </w:rPr>
        <w:t xml:space="preserve"> (prendre) conscience de l’importance de la nature.</w:t>
      </w:r>
    </w:p>
    <w:p w14:paraId="69C23FA6" w14:textId="1C6E5138" w:rsidR="008D4739" w:rsidRPr="008D4739" w:rsidRDefault="008D4739" w:rsidP="008D4739">
      <w:pPr>
        <w:numPr>
          <w:ilvl w:val="0"/>
          <w:numId w:val="5"/>
        </w:numPr>
        <w:rPr>
          <w:lang w:val="fr-FR"/>
        </w:rPr>
      </w:pPr>
      <w:r w:rsidRPr="008D4739">
        <w:rPr>
          <w:lang w:val="fr-FR"/>
        </w:rPr>
        <w:t xml:space="preserve">Pour que la nature </w:t>
      </w:r>
      <w:r w:rsidR="004222D6" w:rsidRPr="004222D6">
        <w:rPr>
          <w:b/>
          <w:bCs/>
          <w:lang w:val="fr-FR"/>
        </w:rPr>
        <w:t>survive</w:t>
      </w:r>
      <w:r w:rsidR="004222D6">
        <w:rPr>
          <w:lang w:val="fr-FR"/>
        </w:rPr>
        <w:t xml:space="preserve"> </w:t>
      </w:r>
      <w:r w:rsidRPr="008D4739">
        <w:rPr>
          <w:lang w:val="fr-FR"/>
        </w:rPr>
        <w:t xml:space="preserve">(survivre), il faut que les êtres humains la </w:t>
      </w:r>
      <w:r w:rsidR="004222D6" w:rsidRPr="004222D6">
        <w:rPr>
          <w:b/>
          <w:bCs/>
          <w:lang w:val="fr-FR"/>
        </w:rPr>
        <w:t>traitent</w:t>
      </w:r>
      <w:r w:rsidRPr="008D4739">
        <w:rPr>
          <w:lang w:val="fr-FR"/>
        </w:rPr>
        <w:t xml:space="preserve"> (traiter) bien.</w:t>
      </w:r>
    </w:p>
    <w:p w14:paraId="5C10C54E" w14:textId="25E203A0" w:rsidR="008D4739" w:rsidRPr="008D4739" w:rsidRDefault="008D4739" w:rsidP="008D4739">
      <w:pPr>
        <w:numPr>
          <w:ilvl w:val="0"/>
          <w:numId w:val="5"/>
        </w:numPr>
        <w:rPr>
          <w:lang w:val="fr-FR"/>
        </w:rPr>
      </w:pPr>
      <w:r w:rsidRPr="008D4739">
        <w:rPr>
          <w:lang w:val="fr-FR"/>
        </w:rPr>
        <w:t xml:space="preserve">J’exige que tout le monde </w:t>
      </w:r>
      <w:r w:rsidR="004222D6" w:rsidRPr="004222D6">
        <w:rPr>
          <w:b/>
          <w:bCs/>
          <w:lang w:val="fr-FR"/>
        </w:rPr>
        <w:t>sache</w:t>
      </w:r>
      <w:r w:rsidRPr="008D4739">
        <w:rPr>
          <w:b/>
          <w:bCs/>
          <w:lang w:val="fr-FR"/>
        </w:rPr>
        <w:t xml:space="preserve"> </w:t>
      </w:r>
      <w:r w:rsidRPr="008D4739">
        <w:rPr>
          <w:lang w:val="fr-FR"/>
        </w:rPr>
        <w:t xml:space="preserve">(savoir) ce qu’est </w:t>
      </w:r>
      <w:proofErr w:type="spellStart"/>
      <w:r w:rsidRPr="008D4739">
        <w:rPr>
          <w:lang w:val="fr-FR"/>
        </w:rPr>
        <w:t>Tou</w:t>
      </w:r>
      <w:proofErr w:type="spellEnd"/>
      <w:r w:rsidRPr="008D4739">
        <w:rPr>
          <w:lang w:val="fr-FR"/>
        </w:rPr>
        <w:t xml:space="preserve"> </w:t>
      </w:r>
      <w:proofErr w:type="spellStart"/>
      <w:r w:rsidRPr="008D4739">
        <w:rPr>
          <w:lang w:val="fr-FR"/>
        </w:rPr>
        <w:t>Bichvat</w:t>
      </w:r>
      <w:proofErr w:type="spellEnd"/>
      <w:r w:rsidR="004222D6">
        <w:rPr>
          <w:lang w:val="fr-FR"/>
        </w:rPr>
        <w:t xml:space="preserve"> ! </w:t>
      </w:r>
    </w:p>
    <w:p w14:paraId="3DECF552" w14:textId="77777777" w:rsidR="008D4739" w:rsidRPr="008D4739" w:rsidRDefault="008D4739" w:rsidP="008D4739">
      <w:pPr>
        <w:rPr>
          <w:b/>
          <w:bCs/>
        </w:rPr>
      </w:pPr>
      <w:r w:rsidRPr="008D4739">
        <w:rPr>
          <w:b/>
          <w:bCs/>
        </w:rPr>
        <w:t>CULTURE</w:t>
      </w:r>
    </w:p>
    <w:p w14:paraId="468C2201" w14:textId="7C016384" w:rsidR="008D4739" w:rsidRPr="008D4739" w:rsidRDefault="008D4739" w:rsidP="008D4739">
      <w:pPr>
        <w:numPr>
          <w:ilvl w:val="0"/>
          <w:numId w:val="6"/>
        </w:numPr>
        <w:rPr>
          <w:lang w:val="fr-FR"/>
        </w:rPr>
      </w:pPr>
      <w:r w:rsidRPr="008D4739">
        <w:rPr>
          <w:lang w:val="fr-FR"/>
        </w:rPr>
        <w:t>Cherchez la définition de « diaspora » dans le dictionnaire</w:t>
      </w:r>
      <w:r w:rsidR="004222D6">
        <w:rPr>
          <w:lang w:val="fr-FR"/>
        </w:rPr>
        <w:t xml:space="preserve"> : </w:t>
      </w:r>
      <w:hyperlink r:id="rId10" w:history="1">
        <w:r w:rsidR="004222D6" w:rsidRPr="0015054E">
          <w:rPr>
            <w:rStyle w:val="Hyperlink"/>
            <w:lang w:val="fr-FR"/>
          </w:rPr>
          <w:t>https://dictionnaire.lerobert.com/definition/diaspora</w:t>
        </w:r>
      </w:hyperlink>
      <w:r w:rsidR="004222D6">
        <w:rPr>
          <w:lang w:val="fr-FR"/>
        </w:rPr>
        <w:t xml:space="preserve"> </w:t>
      </w:r>
    </w:p>
    <w:p w14:paraId="461D4B6E" w14:textId="77777777" w:rsidR="004222D6" w:rsidRDefault="008D4739" w:rsidP="004222D6">
      <w:pPr>
        <w:numPr>
          <w:ilvl w:val="0"/>
          <w:numId w:val="6"/>
        </w:numPr>
        <w:rPr>
          <w:lang w:val="fr-FR"/>
        </w:rPr>
      </w:pPr>
      <w:r w:rsidRPr="008D4739">
        <w:rPr>
          <w:lang w:val="fr-FR"/>
        </w:rPr>
        <w:t>Consultez cette page </w:t>
      </w:r>
      <w:hyperlink r:id="rId11" w:tgtFrame="_blank" w:history="1">
        <w:r w:rsidRPr="008D4739">
          <w:rPr>
            <w:rStyle w:val="Hyperlink"/>
            <w:lang w:val="fr-FR"/>
          </w:rPr>
          <w:t>Wikipédia</w:t>
        </w:r>
      </w:hyperlink>
      <w:r w:rsidRPr="008D4739">
        <w:rPr>
          <w:lang w:val="fr-FR"/>
        </w:rPr>
        <w:t xml:space="preserve"> et répondez : </w:t>
      </w:r>
    </w:p>
    <w:p w14:paraId="09016AB1" w14:textId="0A60FED8" w:rsidR="008D4739" w:rsidRPr="004222D6" w:rsidRDefault="008D4739" w:rsidP="004222D6">
      <w:pPr>
        <w:ind w:left="720"/>
        <w:rPr>
          <w:lang w:val="fr-FR"/>
        </w:rPr>
      </w:pPr>
      <w:r w:rsidRPr="008D4739">
        <w:rPr>
          <w:lang w:val="fr-FR"/>
        </w:rPr>
        <w:t>Comment de catégories différentes de calendrier existe-t-il</w:t>
      </w:r>
      <w:r w:rsidRPr="008D4739">
        <w:rPr>
          <w:rFonts w:ascii="Arial" w:hAnsi="Arial" w:cs="Arial"/>
          <w:lang w:val="fr-FR"/>
        </w:rPr>
        <w:t> </w:t>
      </w:r>
      <w:r w:rsidRPr="008D4739">
        <w:rPr>
          <w:lang w:val="fr-FR"/>
        </w:rPr>
        <w:t xml:space="preserve">? </w:t>
      </w:r>
      <w:r w:rsidR="004222D6">
        <w:rPr>
          <w:lang w:val="fr-FR"/>
        </w:rPr>
        <w:t xml:space="preserve">Globalement, lunaires, solaires et luni-solaires. </w:t>
      </w:r>
      <w:r w:rsidRPr="008D4739">
        <w:rPr>
          <w:rFonts w:ascii="Aptos" w:hAnsi="Aptos" w:cs="Aptos"/>
          <w:lang w:val="fr-FR"/>
        </w:rPr>
        <w:t>À</w:t>
      </w:r>
      <w:r w:rsidRPr="008D4739">
        <w:rPr>
          <w:lang w:val="fr-FR"/>
        </w:rPr>
        <w:t xml:space="preserve"> quelle cat</w:t>
      </w:r>
      <w:r w:rsidRPr="008D4739">
        <w:rPr>
          <w:rFonts w:ascii="Aptos" w:hAnsi="Aptos" w:cs="Aptos"/>
          <w:lang w:val="fr-FR"/>
        </w:rPr>
        <w:t>é</w:t>
      </w:r>
      <w:r w:rsidRPr="008D4739">
        <w:rPr>
          <w:lang w:val="fr-FR"/>
        </w:rPr>
        <w:t>gorie se rattache le calendrier h</w:t>
      </w:r>
      <w:r w:rsidRPr="008D4739">
        <w:rPr>
          <w:rFonts w:ascii="Aptos" w:hAnsi="Aptos" w:cs="Aptos"/>
          <w:lang w:val="fr-FR"/>
        </w:rPr>
        <w:t>é</w:t>
      </w:r>
      <w:r w:rsidRPr="008D4739">
        <w:rPr>
          <w:lang w:val="fr-FR"/>
        </w:rPr>
        <w:t>bra</w:t>
      </w:r>
      <w:r w:rsidRPr="008D4739">
        <w:rPr>
          <w:rFonts w:ascii="Aptos" w:hAnsi="Aptos" w:cs="Aptos"/>
          <w:lang w:val="fr-FR"/>
        </w:rPr>
        <w:t>ï</w:t>
      </w:r>
      <w:r w:rsidRPr="008D4739">
        <w:rPr>
          <w:lang w:val="fr-FR"/>
        </w:rPr>
        <w:t>que</w:t>
      </w:r>
      <w:r w:rsidRPr="008D4739">
        <w:rPr>
          <w:rFonts w:ascii="Arial" w:hAnsi="Arial" w:cs="Arial"/>
          <w:lang w:val="fr-FR"/>
        </w:rPr>
        <w:t> </w:t>
      </w:r>
      <w:r w:rsidRPr="008D4739">
        <w:rPr>
          <w:lang w:val="fr-FR"/>
        </w:rPr>
        <w:t>?</w:t>
      </w:r>
      <w:r w:rsidR="004222D6">
        <w:rPr>
          <w:lang w:val="fr-FR"/>
        </w:rPr>
        <w:t xml:space="preserve"> Luni-solaire, il tient compte à la fois des influences de la lune et du soleil. </w:t>
      </w:r>
      <w:r w:rsidRPr="008D4739">
        <w:rPr>
          <w:lang w:val="fr-FR"/>
        </w:rPr>
        <w:t xml:space="preserve"> Qu</w:t>
      </w:r>
      <w:r w:rsidRPr="008D4739">
        <w:rPr>
          <w:rFonts w:ascii="Aptos" w:hAnsi="Aptos" w:cs="Aptos"/>
          <w:lang w:val="fr-FR"/>
        </w:rPr>
        <w:t>’</w:t>
      </w:r>
      <w:r w:rsidRPr="008D4739">
        <w:rPr>
          <w:lang w:val="fr-FR"/>
        </w:rPr>
        <w:t>est-ce que le calendrier gr</w:t>
      </w:r>
      <w:r w:rsidRPr="008D4739">
        <w:rPr>
          <w:rFonts w:ascii="Aptos" w:hAnsi="Aptos" w:cs="Aptos"/>
          <w:lang w:val="fr-FR"/>
        </w:rPr>
        <w:t>é</w:t>
      </w:r>
      <w:r w:rsidRPr="008D4739">
        <w:rPr>
          <w:lang w:val="fr-FR"/>
        </w:rPr>
        <w:t>gorien</w:t>
      </w:r>
      <w:r w:rsidRPr="008D4739">
        <w:rPr>
          <w:rFonts w:ascii="Arial" w:hAnsi="Arial" w:cs="Arial"/>
          <w:lang w:val="fr-FR"/>
        </w:rPr>
        <w:t> </w:t>
      </w:r>
      <w:r w:rsidRPr="008D4739">
        <w:rPr>
          <w:lang w:val="fr-FR"/>
        </w:rPr>
        <w:t>?</w:t>
      </w:r>
      <w:r w:rsidR="004222D6">
        <w:rPr>
          <w:lang w:val="fr-FR"/>
        </w:rPr>
        <w:t xml:space="preserve"> C’est le calendrier solaire utilisé dans la majeure partie du monde. </w:t>
      </w:r>
      <w:r w:rsidR="004222D6" w:rsidRPr="004222D6">
        <w:rPr>
          <w:lang w:val="fr-FR"/>
        </w:rPr>
        <w:t xml:space="preserve"> </w:t>
      </w:r>
    </w:p>
    <w:p w14:paraId="77E039ED" w14:textId="77777777" w:rsidR="004222D6" w:rsidRPr="008D4739" w:rsidRDefault="004222D6" w:rsidP="004222D6">
      <w:pPr>
        <w:ind w:left="720"/>
        <w:rPr>
          <w:lang w:val="fr-FR"/>
        </w:rPr>
      </w:pPr>
    </w:p>
    <w:p w14:paraId="1666B21D" w14:textId="77777777" w:rsidR="008D4739" w:rsidRPr="008D4739" w:rsidRDefault="008D4739" w:rsidP="008D4739">
      <w:pPr>
        <w:rPr>
          <w:b/>
          <w:bCs/>
        </w:rPr>
      </w:pPr>
      <w:r w:rsidRPr="008D4739">
        <w:rPr>
          <w:b/>
          <w:bCs/>
        </w:rPr>
        <w:t>EXPRESSION ÉCRITE</w:t>
      </w:r>
    </w:p>
    <w:p w14:paraId="7CCBC3A5" w14:textId="127F22D1" w:rsidR="008D4739" w:rsidRPr="008D4739" w:rsidRDefault="008D4739" w:rsidP="008D4739">
      <w:pPr>
        <w:numPr>
          <w:ilvl w:val="0"/>
          <w:numId w:val="7"/>
        </w:numPr>
        <w:rPr>
          <w:lang w:val="fr-FR"/>
        </w:rPr>
      </w:pPr>
      <w:r w:rsidRPr="008D4739">
        <w:rPr>
          <w:lang w:val="fr-FR"/>
        </w:rPr>
        <w:t>Présentez la fête de votre choix en vous servant du vocabulaire et de la méthodologie étudiés.</w:t>
      </w:r>
      <w:r w:rsidR="00E77D5F">
        <w:rPr>
          <w:lang w:val="fr-FR"/>
        </w:rPr>
        <w:t xml:space="preserve"> </w:t>
      </w:r>
      <w:r w:rsidR="00E77D5F" w:rsidRPr="00E77D5F">
        <w:rPr>
          <w:b/>
          <w:bCs/>
          <w:lang w:val="fr-FR"/>
        </w:rPr>
        <w:t>Il est important de reprendre les éléments de l’exercice Pour parler d’une fête + les apports de l’exercice Méthodologie.</w:t>
      </w:r>
      <w:r w:rsidR="00E77D5F">
        <w:rPr>
          <w:lang w:val="fr-FR"/>
        </w:rPr>
        <w:t xml:space="preserve"> </w:t>
      </w:r>
    </w:p>
    <w:p w14:paraId="301D8B3A" w14:textId="77777777" w:rsidR="008D4739" w:rsidRDefault="008D4739" w:rsidP="008D4739">
      <w:pPr>
        <w:numPr>
          <w:ilvl w:val="0"/>
          <w:numId w:val="7"/>
        </w:numPr>
        <w:rPr>
          <w:lang w:val="fr-FR"/>
        </w:rPr>
      </w:pPr>
      <w:r w:rsidRPr="008D4739">
        <w:rPr>
          <w:lang w:val="fr-FR"/>
        </w:rPr>
        <w:t>Que pensez-vous de cette fête ? Quelles valeurs privilégie-t-elle ? Que pensez-vous de l’idée de planter un arbre à la naissance d’un enfant</w:t>
      </w:r>
      <w:r w:rsidRPr="008D4739">
        <w:rPr>
          <w:rFonts w:ascii="Arial" w:hAnsi="Arial" w:cs="Arial"/>
          <w:lang w:val="fr-FR"/>
        </w:rPr>
        <w:t> </w:t>
      </w:r>
      <w:r w:rsidRPr="008D4739">
        <w:rPr>
          <w:lang w:val="fr-FR"/>
        </w:rPr>
        <w:t>? Quel arbre aimeriez-vous planter pour votre enfant ou un enfant de votre famille</w:t>
      </w:r>
      <w:r w:rsidRPr="008D4739">
        <w:rPr>
          <w:rFonts w:ascii="Arial" w:hAnsi="Arial" w:cs="Arial"/>
          <w:lang w:val="fr-FR"/>
        </w:rPr>
        <w:t> </w:t>
      </w:r>
      <w:r w:rsidRPr="008D4739">
        <w:rPr>
          <w:lang w:val="fr-FR"/>
        </w:rPr>
        <w:t>?</w:t>
      </w:r>
    </w:p>
    <w:p w14:paraId="44CC0CAF" w14:textId="4595746D" w:rsidR="00E77D5F" w:rsidRPr="00E77D5F" w:rsidRDefault="00E77D5F" w:rsidP="00E77D5F">
      <w:pPr>
        <w:ind w:left="720"/>
        <w:rPr>
          <w:b/>
          <w:bCs/>
          <w:lang w:val="fr-FR"/>
        </w:rPr>
      </w:pPr>
      <w:r w:rsidRPr="00E77D5F">
        <w:rPr>
          <w:b/>
          <w:bCs/>
          <w:lang w:val="fr-FR"/>
        </w:rPr>
        <w:t xml:space="preserve">Sont attendues des expressions type : </w:t>
      </w:r>
    </w:p>
    <w:p w14:paraId="72D856B6" w14:textId="37273662" w:rsidR="00E77D5F" w:rsidRDefault="00E77D5F" w:rsidP="00E77D5F">
      <w:pPr>
        <w:pStyle w:val="ListParagraph"/>
        <w:numPr>
          <w:ilvl w:val="0"/>
          <w:numId w:val="8"/>
        </w:numPr>
        <w:rPr>
          <w:lang w:val="fr-FR"/>
        </w:rPr>
      </w:pPr>
      <w:r>
        <w:rPr>
          <w:lang w:val="fr-FR"/>
        </w:rPr>
        <w:t xml:space="preserve">Selon moi,   </w:t>
      </w:r>
    </w:p>
    <w:p w14:paraId="2EABE5F6" w14:textId="302A3AE5" w:rsidR="00E77D5F" w:rsidRDefault="00E77D5F" w:rsidP="00E77D5F">
      <w:pPr>
        <w:pStyle w:val="ListParagraph"/>
        <w:numPr>
          <w:ilvl w:val="0"/>
          <w:numId w:val="8"/>
        </w:numPr>
        <w:rPr>
          <w:lang w:val="fr-FR"/>
        </w:rPr>
      </w:pPr>
      <w:r>
        <w:rPr>
          <w:lang w:val="fr-FR"/>
        </w:rPr>
        <w:t xml:space="preserve">Je crois que …./ Je pense que …. / Je trouve que …. /  Il me semble ….. </w:t>
      </w:r>
    </w:p>
    <w:p w14:paraId="2C9B770E" w14:textId="1D701EB9" w:rsidR="00E77D5F" w:rsidRDefault="00E77D5F" w:rsidP="00E77D5F">
      <w:pPr>
        <w:pStyle w:val="ListParagraph"/>
        <w:numPr>
          <w:ilvl w:val="0"/>
          <w:numId w:val="8"/>
        </w:numPr>
        <w:rPr>
          <w:lang w:val="fr-FR"/>
        </w:rPr>
      </w:pPr>
      <w:r>
        <w:rPr>
          <w:lang w:val="fr-FR"/>
        </w:rPr>
        <w:t xml:space="preserve">Je ne crois pas que / Je ne pense pas que </w:t>
      </w:r>
      <w:r w:rsidRPr="00E77D5F">
        <w:rPr>
          <w:b/>
          <w:bCs/>
          <w:lang w:val="fr-FR"/>
        </w:rPr>
        <w:t xml:space="preserve">(un verbe d’opinion à la forme négative est suivi du subjonctif) </w:t>
      </w:r>
    </w:p>
    <w:p w14:paraId="5A886F8E" w14:textId="51E466A0" w:rsidR="00E77D5F" w:rsidRPr="00E77D5F" w:rsidRDefault="00E77D5F" w:rsidP="00E77D5F">
      <w:pPr>
        <w:pStyle w:val="ListParagraph"/>
        <w:numPr>
          <w:ilvl w:val="0"/>
          <w:numId w:val="8"/>
        </w:numPr>
        <w:rPr>
          <w:lang w:val="fr-FR"/>
        </w:rPr>
      </w:pPr>
      <w:r>
        <w:rPr>
          <w:lang w:val="fr-FR"/>
        </w:rPr>
        <w:t xml:space="preserve">Le conditionnel : j’aimerais, je préférerais, j’adorerais ……. </w:t>
      </w:r>
    </w:p>
    <w:p w14:paraId="7872F454" w14:textId="77777777" w:rsidR="008D4739" w:rsidRDefault="008D4739" w:rsidP="008D4739">
      <w:pPr>
        <w:numPr>
          <w:ilvl w:val="0"/>
          <w:numId w:val="7"/>
        </w:numPr>
        <w:rPr>
          <w:lang w:val="fr-FR"/>
        </w:rPr>
      </w:pPr>
      <w:r w:rsidRPr="008D4739">
        <w:rPr>
          <w:lang w:val="fr-FR"/>
        </w:rPr>
        <w:lastRenderedPageBreak/>
        <w:t>Vous écrivez une lettre au ministre de l’Écologie pour proposer que le calendrier comporte une fête écologique. Expliquez-en les modalités et les objectifs.</w:t>
      </w:r>
    </w:p>
    <w:p w14:paraId="3D0B2A6B" w14:textId="2C490C84" w:rsidR="00E77D5F" w:rsidRPr="008D4739" w:rsidRDefault="00E77D5F" w:rsidP="00E77D5F">
      <w:pPr>
        <w:ind w:left="720"/>
        <w:jc w:val="both"/>
        <w:rPr>
          <w:b/>
          <w:bCs/>
          <w:lang w:val="fr-FR"/>
        </w:rPr>
      </w:pPr>
      <w:r w:rsidRPr="00E77D5F">
        <w:rPr>
          <w:b/>
          <w:bCs/>
          <w:lang w:val="fr-FR"/>
        </w:rPr>
        <w:t>La lettre doit suivre les canons de la formalité. De plus, des expressions en lien avec le vocabulaire de la fête, de l’écologie</w:t>
      </w:r>
      <w:r>
        <w:rPr>
          <w:b/>
          <w:bCs/>
          <w:lang w:val="fr-FR"/>
        </w:rPr>
        <w:t xml:space="preserve"> et </w:t>
      </w:r>
      <w:r w:rsidRPr="00E77D5F">
        <w:rPr>
          <w:b/>
          <w:bCs/>
          <w:lang w:val="fr-FR"/>
        </w:rPr>
        <w:t>de l’objectif et du but (pour que/afin que</w:t>
      </w:r>
      <w:r>
        <w:rPr>
          <w:b/>
          <w:bCs/>
          <w:lang w:val="fr-FR"/>
        </w:rPr>
        <w:t>/ l’objectif est que</w:t>
      </w:r>
      <w:r w:rsidRPr="00E77D5F">
        <w:rPr>
          <w:b/>
          <w:bCs/>
          <w:lang w:val="fr-FR"/>
        </w:rPr>
        <w:t xml:space="preserve"> + subjonctif) sont attendues dans ce type d’exercice. </w:t>
      </w:r>
      <w:r>
        <w:rPr>
          <w:b/>
          <w:bCs/>
          <w:lang w:val="fr-FR"/>
        </w:rPr>
        <w:t xml:space="preserve">L’expression de la conséquence peut également être réutilisée avec profit. </w:t>
      </w:r>
    </w:p>
    <w:p w14:paraId="3603C393" w14:textId="77777777" w:rsidR="008D4739" w:rsidRPr="008D4739" w:rsidRDefault="008D4739">
      <w:pPr>
        <w:rPr>
          <w:lang w:val="fr-FR"/>
        </w:rPr>
      </w:pPr>
    </w:p>
    <w:sectPr w:rsidR="008D4739" w:rsidRPr="008D47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3778E"/>
    <w:multiLevelType w:val="multilevel"/>
    <w:tmpl w:val="CBFC0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924F7A"/>
    <w:multiLevelType w:val="hybridMultilevel"/>
    <w:tmpl w:val="93BC1C4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 w15:restartNumberingAfterBreak="0">
    <w:nsid w:val="12835779"/>
    <w:multiLevelType w:val="multilevel"/>
    <w:tmpl w:val="16AE6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5C10CE7"/>
    <w:multiLevelType w:val="multilevel"/>
    <w:tmpl w:val="64045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6A661C"/>
    <w:multiLevelType w:val="multilevel"/>
    <w:tmpl w:val="1C3EC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312903"/>
    <w:multiLevelType w:val="multilevel"/>
    <w:tmpl w:val="263C2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40B6356"/>
    <w:multiLevelType w:val="multilevel"/>
    <w:tmpl w:val="4B182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88C40C7"/>
    <w:multiLevelType w:val="multilevel"/>
    <w:tmpl w:val="921A7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1765046">
    <w:abstractNumId w:val="2"/>
  </w:num>
  <w:num w:numId="2" w16cid:durableId="1127310933">
    <w:abstractNumId w:val="3"/>
  </w:num>
  <w:num w:numId="3" w16cid:durableId="695694345">
    <w:abstractNumId w:val="5"/>
  </w:num>
  <w:num w:numId="4" w16cid:durableId="1294948988">
    <w:abstractNumId w:val="6"/>
  </w:num>
  <w:num w:numId="5" w16cid:durableId="1571689651">
    <w:abstractNumId w:val="0"/>
  </w:num>
  <w:num w:numId="6" w16cid:durableId="2133939059">
    <w:abstractNumId w:val="7"/>
  </w:num>
  <w:num w:numId="7" w16cid:durableId="1230313283">
    <w:abstractNumId w:val="4"/>
  </w:num>
  <w:num w:numId="8" w16cid:durableId="1850825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739"/>
    <w:rsid w:val="004222D6"/>
    <w:rsid w:val="004B211D"/>
    <w:rsid w:val="005576EF"/>
    <w:rsid w:val="006F6F93"/>
    <w:rsid w:val="008D4739"/>
    <w:rsid w:val="00C14751"/>
    <w:rsid w:val="00E7128A"/>
    <w:rsid w:val="00E77D5F"/>
    <w:rsid w:val="00F97E4B"/>
    <w:rsid w:val="00FB1D06"/>
  </w:rsids>
  <m:mathPr>
    <m:mathFont m:val="Cambria Math"/>
    <m:brkBin m:val="before"/>
    <m:brkBinSub m:val="--"/>
    <m:smallFrac m:val="0"/>
    <m:dispDef/>
    <m:lMargin m:val="0"/>
    <m:rMargin m:val="0"/>
    <m:defJc m:val="centerGroup"/>
    <m:wrapIndent m:val="1440"/>
    <m:intLim m:val="subSup"/>
    <m:naryLim m:val="undOvr"/>
  </m:mathPr>
  <w:themeFontLang w:val="en-N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BE3E8"/>
  <w15:chartTrackingRefBased/>
  <w15:docId w15:val="{1567C0B5-7869-4541-8E67-C59365E14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4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4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4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4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4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4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4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4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4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4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4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4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4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4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4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4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4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4739"/>
    <w:rPr>
      <w:rFonts w:eastAsiaTheme="majorEastAsia" w:cstheme="majorBidi"/>
      <w:color w:val="272727" w:themeColor="text1" w:themeTint="D8"/>
    </w:rPr>
  </w:style>
  <w:style w:type="paragraph" w:styleId="Title">
    <w:name w:val="Title"/>
    <w:basedOn w:val="Normal"/>
    <w:next w:val="Normal"/>
    <w:link w:val="TitleChar"/>
    <w:uiPriority w:val="10"/>
    <w:qFormat/>
    <w:rsid w:val="008D4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4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4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4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4739"/>
    <w:pPr>
      <w:spacing w:before="160"/>
      <w:jc w:val="center"/>
    </w:pPr>
    <w:rPr>
      <w:i/>
      <w:iCs/>
      <w:color w:val="404040" w:themeColor="text1" w:themeTint="BF"/>
    </w:rPr>
  </w:style>
  <w:style w:type="character" w:customStyle="1" w:styleId="QuoteChar">
    <w:name w:val="Quote Char"/>
    <w:basedOn w:val="DefaultParagraphFont"/>
    <w:link w:val="Quote"/>
    <w:uiPriority w:val="29"/>
    <w:rsid w:val="008D4739"/>
    <w:rPr>
      <w:i/>
      <w:iCs/>
      <w:color w:val="404040" w:themeColor="text1" w:themeTint="BF"/>
    </w:rPr>
  </w:style>
  <w:style w:type="paragraph" w:styleId="ListParagraph">
    <w:name w:val="List Paragraph"/>
    <w:basedOn w:val="Normal"/>
    <w:uiPriority w:val="34"/>
    <w:qFormat/>
    <w:rsid w:val="008D4739"/>
    <w:pPr>
      <w:ind w:left="720"/>
      <w:contextualSpacing/>
    </w:pPr>
  </w:style>
  <w:style w:type="character" w:styleId="IntenseEmphasis">
    <w:name w:val="Intense Emphasis"/>
    <w:basedOn w:val="DefaultParagraphFont"/>
    <w:uiPriority w:val="21"/>
    <w:qFormat/>
    <w:rsid w:val="008D4739"/>
    <w:rPr>
      <w:i/>
      <w:iCs/>
      <w:color w:val="0F4761" w:themeColor="accent1" w:themeShade="BF"/>
    </w:rPr>
  </w:style>
  <w:style w:type="paragraph" w:styleId="IntenseQuote">
    <w:name w:val="Intense Quote"/>
    <w:basedOn w:val="Normal"/>
    <w:next w:val="Normal"/>
    <w:link w:val="IntenseQuoteChar"/>
    <w:uiPriority w:val="30"/>
    <w:qFormat/>
    <w:rsid w:val="008D4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4739"/>
    <w:rPr>
      <w:i/>
      <w:iCs/>
      <w:color w:val="0F4761" w:themeColor="accent1" w:themeShade="BF"/>
    </w:rPr>
  </w:style>
  <w:style w:type="character" w:styleId="IntenseReference">
    <w:name w:val="Intense Reference"/>
    <w:basedOn w:val="DefaultParagraphFont"/>
    <w:uiPriority w:val="32"/>
    <w:qFormat/>
    <w:rsid w:val="008D4739"/>
    <w:rPr>
      <w:b/>
      <w:bCs/>
      <w:smallCaps/>
      <w:color w:val="0F4761" w:themeColor="accent1" w:themeShade="BF"/>
      <w:spacing w:val="5"/>
    </w:rPr>
  </w:style>
  <w:style w:type="character" w:styleId="Strong">
    <w:name w:val="Strong"/>
    <w:basedOn w:val="DefaultParagraphFont"/>
    <w:uiPriority w:val="22"/>
    <w:qFormat/>
    <w:rsid w:val="008D4739"/>
    <w:rPr>
      <w:b/>
      <w:bCs/>
    </w:rPr>
  </w:style>
  <w:style w:type="character" w:styleId="Hyperlink">
    <w:name w:val="Hyperlink"/>
    <w:basedOn w:val="DefaultParagraphFont"/>
    <w:uiPriority w:val="99"/>
    <w:unhideWhenUsed/>
    <w:rsid w:val="008D4739"/>
    <w:rPr>
      <w:color w:val="467886" w:themeColor="hyperlink"/>
      <w:u w:val="single"/>
    </w:rPr>
  </w:style>
  <w:style w:type="character" w:styleId="UnresolvedMention">
    <w:name w:val="Unresolved Mention"/>
    <w:basedOn w:val="DefaultParagraphFont"/>
    <w:uiPriority w:val="99"/>
    <w:semiHidden/>
    <w:unhideWhenUsed/>
    <w:rsid w:val="008D47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9153508">
      <w:bodyDiv w:val="1"/>
      <w:marLeft w:val="0"/>
      <w:marRight w:val="0"/>
      <w:marTop w:val="0"/>
      <w:marBottom w:val="0"/>
      <w:divBdr>
        <w:top w:val="none" w:sz="0" w:space="0" w:color="auto"/>
        <w:left w:val="none" w:sz="0" w:space="0" w:color="auto"/>
        <w:bottom w:val="none" w:sz="0" w:space="0" w:color="auto"/>
        <w:right w:val="none" w:sz="0" w:space="0" w:color="auto"/>
      </w:divBdr>
    </w:div>
    <w:div w:id="278533499">
      <w:bodyDiv w:val="1"/>
      <w:marLeft w:val="0"/>
      <w:marRight w:val="0"/>
      <w:marTop w:val="0"/>
      <w:marBottom w:val="0"/>
      <w:divBdr>
        <w:top w:val="none" w:sz="0" w:space="0" w:color="auto"/>
        <w:left w:val="none" w:sz="0" w:space="0" w:color="auto"/>
        <w:bottom w:val="none" w:sz="0" w:space="0" w:color="auto"/>
        <w:right w:val="none" w:sz="0" w:space="0" w:color="auto"/>
      </w:divBdr>
    </w:div>
    <w:div w:id="299771431">
      <w:bodyDiv w:val="1"/>
      <w:marLeft w:val="0"/>
      <w:marRight w:val="0"/>
      <w:marTop w:val="0"/>
      <w:marBottom w:val="0"/>
      <w:divBdr>
        <w:top w:val="none" w:sz="0" w:space="0" w:color="auto"/>
        <w:left w:val="none" w:sz="0" w:space="0" w:color="auto"/>
        <w:bottom w:val="none" w:sz="0" w:space="0" w:color="auto"/>
        <w:right w:val="none" w:sz="0" w:space="0" w:color="auto"/>
      </w:divBdr>
    </w:div>
    <w:div w:id="392777210">
      <w:bodyDiv w:val="1"/>
      <w:marLeft w:val="0"/>
      <w:marRight w:val="0"/>
      <w:marTop w:val="0"/>
      <w:marBottom w:val="0"/>
      <w:divBdr>
        <w:top w:val="none" w:sz="0" w:space="0" w:color="auto"/>
        <w:left w:val="none" w:sz="0" w:space="0" w:color="auto"/>
        <w:bottom w:val="none" w:sz="0" w:space="0" w:color="auto"/>
        <w:right w:val="none" w:sz="0" w:space="0" w:color="auto"/>
      </w:divBdr>
    </w:div>
    <w:div w:id="679967468">
      <w:bodyDiv w:val="1"/>
      <w:marLeft w:val="0"/>
      <w:marRight w:val="0"/>
      <w:marTop w:val="0"/>
      <w:marBottom w:val="0"/>
      <w:divBdr>
        <w:top w:val="none" w:sz="0" w:space="0" w:color="auto"/>
        <w:left w:val="none" w:sz="0" w:space="0" w:color="auto"/>
        <w:bottom w:val="none" w:sz="0" w:space="0" w:color="auto"/>
        <w:right w:val="none" w:sz="0" w:space="0" w:color="auto"/>
      </w:divBdr>
    </w:div>
    <w:div w:id="987588558">
      <w:bodyDiv w:val="1"/>
      <w:marLeft w:val="0"/>
      <w:marRight w:val="0"/>
      <w:marTop w:val="0"/>
      <w:marBottom w:val="0"/>
      <w:divBdr>
        <w:top w:val="none" w:sz="0" w:space="0" w:color="auto"/>
        <w:left w:val="none" w:sz="0" w:space="0" w:color="auto"/>
        <w:bottom w:val="none" w:sz="0" w:space="0" w:color="auto"/>
        <w:right w:val="none" w:sz="0" w:space="0" w:color="auto"/>
      </w:divBdr>
    </w:div>
    <w:div w:id="1953511368">
      <w:bodyDiv w:val="1"/>
      <w:marLeft w:val="0"/>
      <w:marRight w:val="0"/>
      <w:marTop w:val="0"/>
      <w:marBottom w:val="0"/>
      <w:divBdr>
        <w:top w:val="none" w:sz="0" w:space="0" w:color="auto"/>
        <w:left w:val="none" w:sz="0" w:space="0" w:color="auto"/>
        <w:bottom w:val="none" w:sz="0" w:space="0" w:color="auto"/>
        <w:right w:val="none" w:sz="0" w:space="0" w:color="auto"/>
      </w:divBdr>
    </w:div>
    <w:div w:id="1975913838">
      <w:bodyDiv w:val="1"/>
      <w:marLeft w:val="0"/>
      <w:marRight w:val="0"/>
      <w:marTop w:val="0"/>
      <w:marBottom w:val="0"/>
      <w:divBdr>
        <w:top w:val="none" w:sz="0" w:space="0" w:color="auto"/>
        <w:left w:val="none" w:sz="0" w:space="0" w:color="auto"/>
        <w:bottom w:val="none" w:sz="0" w:space="0" w:color="auto"/>
        <w:right w:val="none" w:sz="0" w:space="0" w:color="auto"/>
      </w:divBdr>
    </w:div>
    <w:div w:id="2093964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fr.wikipedia.org/wiki/Liste_de_calendriers" TargetMode="External"/><Relationship Id="rId5" Type="http://schemas.openxmlformats.org/officeDocument/2006/relationships/image" Target="media/image1.png"/><Relationship Id="rId10" Type="http://schemas.openxmlformats.org/officeDocument/2006/relationships/hyperlink" Target="https://dictionnaire.lerobert.com/definition/diaspora"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Pages>
  <Words>844</Words>
  <Characters>4812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Virginie Lacomme</dc:creator>
  <cp:keywords/>
  <dc:description/>
  <cp:lastModifiedBy>Virginie Lacomme</cp:lastModifiedBy>
  <cp:revision>2</cp:revision>
  <dcterms:created xsi:type="dcterms:W3CDTF">2024-12-02T15:15:00Z</dcterms:created>
  <dcterms:modified xsi:type="dcterms:W3CDTF">2024-12-02T16:16:00Z</dcterms:modified>
</cp:coreProperties>
</file>